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845931" w14:textId="6370F971" w:rsidR="00751825" w:rsidRDefault="00751825" w:rsidP="00751825">
      <w:pPr>
        <w:pStyle w:val="CRCoverPage"/>
        <w:tabs>
          <w:tab w:val="right" w:pos="9639"/>
        </w:tabs>
        <w:spacing w:after="0"/>
        <w:rPr>
          <w:b/>
          <w:i/>
          <w:noProof/>
          <w:sz w:val="28"/>
        </w:rPr>
      </w:pPr>
      <w:r>
        <w:rPr>
          <w:b/>
          <w:noProof/>
          <w:sz w:val="24"/>
        </w:rPr>
        <w:t>3GPP TSG-CT WG1 Meeting #133-e</w:t>
      </w:r>
      <w:r>
        <w:rPr>
          <w:b/>
          <w:i/>
          <w:noProof/>
          <w:sz w:val="28"/>
        </w:rPr>
        <w:tab/>
      </w:r>
      <w:r>
        <w:rPr>
          <w:b/>
          <w:noProof/>
          <w:sz w:val="24"/>
        </w:rPr>
        <w:t>C1-21</w:t>
      </w:r>
      <w:r w:rsidR="00037A14">
        <w:rPr>
          <w:b/>
          <w:noProof/>
          <w:sz w:val="24"/>
        </w:rPr>
        <w:t>6811</w:t>
      </w:r>
    </w:p>
    <w:p w14:paraId="475E8D9C" w14:textId="77777777" w:rsidR="00751825" w:rsidRDefault="00751825" w:rsidP="00751825">
      <w:pPr>
        <w:pStyle w:val="CRCoverPage"/>
        <w:outlineLvl w:val="0"/>
        <w:rPr>
          <w:b/>
          <w:noProof/>
          <w:sz w:val="24"/>
        </w:rPr>
      </w:pPr>
      <w:r>
        <w:rPr>
          <w:b/>
          <w:noProof/>
          <w:sz w:val="24"/>
        </w:rPr>
        <w:t>E-meeting, 11-19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4FA72E3" w:rsidR="001E41F3" w:rsidRPr="00410371" w:rsidRDefault="00037A14" w:rsidP="00E13F3D">
            <w:pPr>
              <w:pStyle w:val="CRCoverPage"/>
              <w:spacing w:after="0"/>
              <w:jc w:val="right"/>
              <w:rPr>
                <w:b/>
                <w:noProof/>
                <w:sz w:val="28"/>
              </w:rPr>
            </w:pPr>
            <w:r>
              <w:rPr>
                <w:b/>
                <w:noProof/>
                <w:sz w:val="28"/>
              </w:rPr>
              <w:t>24.301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ADD41A8" w:rsidR="001E41F3" w:rsidRPr="00410371" w:rsidRDefault="00037A14" w:rsidP="00547111">
            <w:pPr>
              <w:pStyle w:val="CRCoverPage"/>
              <w:spacing w:after="0"/>
              <w:rPr>
                <w:noProof/>
              </w:rPr>
            </w:pPr>
            <w:r>
              <w:rPr>
                <w:b/>
                <w:noProof/>
                <w:sz w:val="28"/>
              </w:rPr>
              <w:t>3636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4B4E5A3" w:rsidR="001E41F3" w:rsidRPr="00410371" w:rsidRDefault="00037A14">
            <w:pPr>
              <w:pStyle w:val="CRCoverPage"/>
              <w:spacing w:after="0"/>
              <w:jc w:val="center"/>
              <w:rPr>
                <w:noProof/>
                <w:sz w:val="28"/>
              </w:rPr>
            </w:pPr>
            <w:r>
              <w:rPr>
                <w:b/>
                <w:noProof/>
                <w:sz w:val="28"/>
              </w:rPr>
              <w:t>17.4.1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777777"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6DF84AB" w:rsidR="001E41F3" w:rsidRDefault="00A1738A">
            <w:pPr>
              <w:pStyle w:val="CRCoverPage"/>
              <w:spacing w:after="0"/>
              <w:ind w:left="100"/>
              <w:rPr>
                <w:noProof/>
              </w:rPr>
            </w:pPr>
            <w:r>
              <w:t xml:space="preserve">UUAA and C2 pairing authorization at attach – </w:t>
            </w:r>
            <w:r w:rsidR="00CB0BB1">
              <w:t xml:space="preserve">UE </w:t>
            </w:r>
            <w:r>
              <w:t>procedure</w:t>
            </w:r>
            <w:r w:rsidR="00CB0BB1">
              <w:t xml:space="preserve"> on receiving side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7D29484" w:rsidR="001E41F3" w:rsidRDefault="00A1738A">
            <w:pPr>
              <w:pStyle w:val="CRCoverPage"/>
              <w:spacing w:after="0"/>
              <w:ind w:left="100"/>
              <w:rPr>
                <w:noProof/>
              </w:rPr>
            </w:pPr>
            <w:r>
              <w:rPr>
                <w:noProof/>
              </w:rPr>
              <w:t>Lenovo, Motorola Mobility</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07DF49F" w:rsidR="001E41F3" w:rsidRDefault="00A1738A">
            <w:pPr>
              <w:pStyle w:val="CRCoverPage"/>
              <w:spacing w:after="0"/>
              <w:ind w:left="100"/>
              <w:rPr>
                <w:noProof/>
              </w:rPr>
            </w:pPr>
            <w:r>
              <w:rPr>
                <w:noProof/>
              </w:rPr>
              <w:t>ID_UAS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D6892F7" w:rsidR="001E41F3" w:rsidRDefault="00A1738A">
            <w:pPr>
              <w:pStyle w:val="CRCoverPage"/>
              <w:spacing w:after="0"/>
              <w:ind w:left="100"/>
              <w:rPr>
                <w:noProof/>
              </w:rPr>
            </w:pPr>
            <w:r>
              <w:rPr>
                <w:noProof/>
              </w:rPr>
              <w:t>2021-11-11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161DF32" w:rsidR="001E41F3" w:rsidRDefault="00A1738A"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522127A" w:rsidR="001E41F3" w:rsidRDefault="00A1738A">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4FFF86" w14:textId="77777777" w:rsidR="00A1738A" w:rsidRDefault="00A1738A" w:rsidP="00A1738A">
            <w:pPr>
              <w:pStyle w:val="CRCoverPage"/>
              <w:spacing w:after="0"/>
              <w:ind w:left="100"/>
              <w:rPr>
                <w:noProof/>
              </w:rPr>
            </w:pPr>
            <w:r>
              <w:rPr>
                <w:noProof/>
              </w:rPr>
              <w:t>According to TS 23.256:</w:t>
            </w:r>
          </w:p>
          <w:p w14:paraId="070A829D" w14:textId="77777777" w:rsidR="00A1738A" w:rsidRDefault="00A1738A" w:rsidP="00A1738A">
            <w:pPr>
              <w:pStyle w:val="B1"/>
              <w:rPr>
                <w:i/>
                <w:iCs/>
                <w:color w:val="C55A11"/>
              </w:rPr>
            </w:pPr>
            <w:r>
              <w:rPr>
                <w:rFonts w:hint="eastAsia"/>
                <w:i/>
                <w:iCs/>
                <w:color w:val="C55A11"/>
              </w:rPr>
              <w:t xml:space="preserve">Depending on 3GPP network operator and/or regulatory requirements, </w:t>
            </w:r>
            <w:r w:rsidRPr="00F4429C">
              <w:rPr>
                <w:rFonts w:hint="eastAsia"/>
                <w:i/>
                <w:iCs/>
                <w:color w:val="C55A11"/>
                <w:highlight w:val="yellow"/>
              </w:rPr>
              <w:t>the UUAA is performed</w:t>
            </w:r>
            <w:r>
              <w:rPr>
                <w:rFonts w:hint="eastAsia"/>
                <w:i/>
                <w:iCs/>
                <w:color w:val="C55A11"/>
              </w:rPr>
              <w:t>:</w:t>
            </w:r>
          </w:p>
          <w:p w14:paraId="394166BA" w14:textId="5083ED31" w:rsidR="00A1738A" w:rsidRDefault="00A1738A" w:rsidP="00A1738A">
            <w:pPr>
              <w:pStyle w:val="B2"/>
              <w:rPr>
                <w:i/>
                <w:iCs/>
                <w:color w:val="C55A11"/>
              </w:rPr>
            </w:pPr>
            <w:r>
              <w:rPr>
                <w:rFonts w:hint="eastAsia"/>
                <w:i/>
                <w:iCs/>
                <w:color w:val="C55A11"/>
              </w:rPr>
              <w:t>-</w:t>
            </w:r>
            <w:r w:rsidRPr="00933C78">
              <w:rPr>
                <w:i/>
                <w:iCs/>
                <w:color w:val="984806" w:themeColor="accent6" w:themeShade="80"/>
              </w:rPr>
              <w:tab/>
            </w:r>
            <w:r>
              <w:rPr>
                <w:rFonts w:hint="eastAsia"/>
                <w:i/>
                <w:iCs/>
                <w:color w:val="C55A11"/>
              </w:rPr>
              <w:t xml:space="preserve">In 5GS: </w:t>
            </w:r>
            <w:r w:rsidRPr="00F4429C">
              <w:rPr>
                <w:rFonts w:hint="eastAsia"/>
                <w:i/>
                <w:iCs/>
                <w:color w:val="C55A11"/>
              </w:rPr>
              <w:t>either as a separate procedure during the 5GS registration procedure (optional and based on specific PLMN policies, USS requirements, and geographic regulatory requirements), or when the UAV requests user plane resources for UAV operation (i.</w:t>
            </w:r>
            <w:r>
              <w:rPr>
                <w:rFonts w:hint="eastAsia"/>
                <w:i/>
                <w:iCs/>
                <w:color w:val="C55A11"/>
              </w:rPr>
              <w:t>e. PDU session establishment). The UAV shall support UUAA during Registration and PDU session establishment procedure. The network shall support UUAA during PDU session establishment.</w:t>
            </w:r>
          </w:p>
          <w:p w14:paraId="1D0EAF0F" w14:textId="684FCD1E" w:rsidR="00A1738A" w:rsidRDefault="00A1738A" w:rsidP="00A1738A">
            <w:pPr>
              <w:pStyle w:val="B2"/>
              <w:rPr>
                <w:i/>
                <w:iCs/>
                <w:color w:val="C55A11"/>
              </w:rPr>
            </w:pPr>
            <w:r>
              <w:rPr>
                <w:rFonts w:hint="eastAsia"/>
                <w:i/>
                <w:iCs/>
                <w:color w:val="C55A11"/>
              </w:rPr>
              <w:t>-</w:t>
            </w:r>
            <w:r w:rsidRPr="00933C78">
              <w:rPr>
                <w:i/>
                <w:iCs/>
                <w:color w:val="984806" w:themeColor="accent6" w:themeShade="80"/>
              </w:rPr>
              <w:tab/>
            </w:r>
            <w:r>
              <w:rPr>
                <w:rFonts w:hint="eastAsia"/>
                <w:i/>
                <w:iCs/>
                <w:color w:val="C55A11"/>
              </w:rPr>
              <w:t xml:space="preserve">In EPS: </w:t>
            </w:r>
            <w:r>
              <w:rPr>
                <w:rFonts w:hint="eastAsia"/>
                <w:i/>
                <w:iCs/>
                <w:color w:val="C55A11"/>
                <w:highlight w:val="yellow"/>
              </w:rPr>
              <w:t>during the attach procedure and the corresponding PDN connection establishment.</w:t>
            </w:r>
            <w:r>
              <w:rPr>
                <w:rFonts w:hint="eastAsia"/>
                <w:i/>
                <w:iCs/>
                <w:color w:val="C55A11"/>
              </w:rPr>
              <w:t xml:space="preserve"> The network shall support UUAA during PDN connection establishment. The UAV shall support UUAA during PDN connection establishment procedure.</w:t>
            </w:r>
          </w:p>
          <w:p w14:paraId="575EA2D9" w14:textId="77777777" w:rsidR="00A1738A" w:rsidRDefault="00A1738A" w:rsidP="00A1738A">
            <w:pPr>
              <w:pStyle w:val="CRCoverPage"/>
              <w:spacing w:after="0"/>
              <w:ind w:left="100"/>
              <w:rPr>
                <w:noProof/>
              </w:rPr>
            </w:pPr>
            <w:r>
              <w:rPr>
                <w:noProof/>
              </w:rPr>
              <w:t xml:space="preserve">Plus </w:t>
            </w:r>
          </w:p>
          <w:p w14:paraId="649A34D9" w14:textId="77777777" w:rsidR="00A1738A" w:rsidRPr="00933C78" w:rsidRDefault="00A1738A" w:rsidP="00A1738A">
            <w:pPr>
              <w:spacing w:before="120" w:after="120"/>
              <w:rPr>
                <w:i/>
                <w:iCs/>
                <w:color w:val="984806" w:themeColor="accent6" w:themeShade="80"/>
              </w:rPr>
            </w:pPr>
            <w:r w:rsidRPr="00933C78">
              <w:rPr>
                <w:i/>
                <w:iCs/>
                <w:color w:val="984806" w:themeColor="accent6" w:themeShade="80"/>
              </w:rPr>
              <w:t>In addition to the functionality defined in TS 23.501 [2], the SMF:</w:t>
            </w:r>
          </w:p>
          <w:p w14:paraId="0AEA56C1" w14:textId="77777777" w:rsidR="00A1738A" w:rsidRPr="00933C78" w:rsidRDefault="00A1738A" w:rsidP="00A1738A">
            <w:pPr>
              <w:pStyle w:val="B1"/>
              <w:rPr>
                <w:i/>
                <w:iCs/>
                <w:color w:val="984806" w:themeColor="accent6" w:themeShade="80"/>
              </w:rPr>
            </w:pPr>
            <w:r w:rsidRPr="00933C78">
              <w:rPr>
                <w:i/>
                <w:iCs/>
                <w:color w:val="984806" w:themeColor="accent6" w:themeShade="80"/>
              </w:rPr>
              <w:t>-</w:t>
            </w:r>
            <w:r w:rsidRPr="00933C78">
              <w:rPr>
                <w:i/>
                <w:iCs/>
                <w:color w:val="984806" w:themeColor="accent6" w:themeShade="80"/>
              </w:rPr>
              <w:tab/>
              <w:t>triggers the UUAA-SM procedure for a UE requiring UAV authentication and authorization by a USS when requesting user plane resources for UAV operation, or when the USS/UTM that authenticated the UAV triggers a re-authentication;</w:t>
            </w:r>
          </w:p>
          <w:p w14:paraId="5B0EEF7F" w14:textId="77777777" w:rsidR="00A1738A" w:rsidRPr="007B66D9" w:rsidRDefault="00A1738A" w:rsidP="00A1738A">
            <w:pPr>
              <w:pStyle w:val="B1"/>
              <w:rPr>
                <w:i/>
                <w:iCs/>
              </w:rPr>
            </w:pPr>
            <w:r w:rsidRPr="00933C78">
              <w:rPr>
                <w:i/>
                <w:iCs/>
                <w:color w:val="984806" w:themeColor="accent6" w:themeShade="80"/>
              </w:rPr>
              <w:t>-</w:t>
            </w:r>
            <w:r w:rsidRPr="00933C78">
              <w:rPr>
                <w:i/>
                <w:iCs/>
                <w:color w:val="984806" w:themeColor="accent6" w:themeShade="80"/>
              </w:rPr>
              <w:tab/>
            </w:r>
            <w:r w:rsidRPr="00933C78">
              <w:rPr>
                <w:i/>
                <w:iCs/>
                <w:color w:val="984806" w:themeColor="accent6" w:themeShade="80"/>
                <w:highlight w:val="yellow"/>
              </w:rPr>
              <w:t>may trigger the authorization of pairing between a UAV and a networked UAVC or a UAVC that connects to the UAV via Internet connectivity during the establishment of the PDN connection/PDU session for C2 communication</w:t>
            </w:r>
            <w:r w:rsidRPr="007B66D9">
              <w:rPr>
                <w:i/>
                <w:iCs/>
              </w:rPr>
              <w:t>.</w:t>
            </w:r>
          </w:p>
          <w:p w14:paraId="087EDF4E" w14:textId="77777777" w:rsidR="00A1738A" w:rsidRDefault="00A1738A" w:rsidP="00A1738A">
            <w:pPr>
              <w:pStyle w:val="CRCoverPage"/>
              <w:spacing w:after="0"/>
              <w:ind w:left="100"/>
              <w:rPr>
                <w:noProof/>
              </w:rPr>
            </w:pPr>
            <w:r>
              <w:rPr>
                <w:noProof/>
              </w:rPr>
              <w:t>Therefore in EPS, the UUAA-SM occurs at the time of attach and C2 pairing authorization may occur at the same time.</w:t>
            </w:r>
          </w:p>
          <w:p w14:paraId="4AB1CFBA" w14:textId="56DB6F77" w:rsidR="001E41F3" w:rsidRDefault="001E41F3" w:rsidP="00A1738A">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76C0712C" w14:textId="6681AFB7" w:rsidR="001E41F3" w:rsidRDefault="00E10CED">
            <w:pPr>
              <w:pStyle w:val="CRCoverPage"/>
              <w:spacing w:after="0"/>
              <w:ind w:left="100"/>
              <w:rPr>
                <w:noProof/>
              </w:rPr>
            </w:pPr>
            <w:r>
              <w:rPr>
                <w:noProof/>
              </w:rPr>
              <w:t xml:space="preserve">Changes are proposed for the </w:t>
            </w:r>
            <w:r w:rsidR="00CB0BB1">
              <w:rPr>
                <w:noProof/>
              </w:rPr>
              <w:t xml:space="preserve">UE </w:t>
            </w:r>
            <w:r>
              <w:rPr>
                <w:noProof/>
              </w:rPr>
              <w:t xml:space="preserve">procedures </w:t>
            </w:r>
            <w:r w:rsidR="00CB0BB1">
              <w:rPr>
                <w:noProof/>
              </w:rPr>
              <w:t xml:space="preserve">on receiving side </w:t>
            </w:r>
            <w:r>
              <w:rPr>
                <w:noProof/>
              </w:rPr>
              <w:t>for when establishing PDN connection at the time of attach for UUAA-SM and possible C2 pairing authorization. The procedure initiates by using PCO since the UE is not aware of network support for ePCO and is followed up by PCO if the network does not support ePCO, or ePCO if otherwise.</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1C5F4FD" w:rsidR="001E41F3" w:rsidRDefault="00E10CED">
            <w:pPr>
              <w:pStyle w:val="CRCoverPage"/>
              <w:spacing w:after="0"/>
              <w:ind w:left="100"/>
              <w:rPr>
                <w:noProof/>
              </w:rPr>
            </w:pPr>
            <w:r>
              <w:rPr>
                <w:noProof/>
              </w:rPr>
              <w:t>Stage 3 of a feature is not implemented.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61192A8" w:rsidR="001E41F3" w:rsidRDefault="00CB0BB1">
            <w:pPr>
              <w:pStyle w:val="CRCoverPage"/>
              <w:spacing w:after="0"/>
              <w:ind w:left="100"/>
              <w:rPr>
                <w:noProof/>
              </w:rPr>
            </w:pPr>
            <w:r>
              <w:rPr>
                <w:noProof/>
              </w:rPr>
              <w:t>6.4.1.3</w:t>
            </w:r>
            <w:r w:rsidR="00654B6E">
              <w:rPr>
                <w:noProof/>
              </w:rPr>
              <w:t>, 6.4.3.3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1711033" w14:textId="77777777" w:rsidR="00CB0BB1" w:rsidRDefault="00CB0BB1" w:rsidP="00CB0BB1">
      <w:pPr>
        <w:jc w:val="center"/>
        <w:rPr>
          <w:noProof/>
        </w:rPr>
      </w:pPr>
      <w:r w:rsidRPr="005D6059">
        <w:rPr>
          <w:noProof/>
          <w:highlight w:val="yellow"/>
        </w:rPr>
        <w:lastRenderedPageBreak/>
        <w:t>&gt;&gt;&gt;&gt;&gt;&gt;&gt;&gt;&gt;&gt; Next change &lt;&lt;&lt;&lt;&lt;&lt;&lt;&lt;&lt;&lt;</w:t>
      </w:r>
    </w:p>
    <w:p w14:paraId="0987327F" w14:textId="77777777" w:rsidR="00CB0BB1" w:rsidRDefault="00CB0BB1" w:rsidP="00CB0BB1">
      <w:pPr>
        <w:pStyle w:val="Heading4"/>
      </w:pPr>
      <w:bookmarkStart w:id="1" w:name="_Toc20218085"/>
      <w:bookmarkStart w:id="2" w:name="_Toc27743970"/>
      <w:bookmarkStart w:id="3" w:name="_Toc35959541"/>
      <w:bookmarkStart w:id="4" w:name="_Toc45202974"/>
      <w:bookmarkStart w:id="5" w:name="_Toc45700350"/>
      <w:bookmarkStart w:id="6" w:name="_Toc51920086"/>
      <w:bookmarkStart w:id="7" w:name="_Toc68251146"/>
      <w:bookmarkStart w:id="8" w:name="_Toc83048301"/>
      <w:r>
        <w:t>6.4.1.3</w:t>
      </w:r>
      <w:r>
        <w:tab/>
      </w:r>
      <w:r>
        <w:rPr>
          <w:lang w:eastAsia="ko-KR"/>
        </w:rPr>
        <w:t>Default</w:t>
      </w:r>
      <w:r>
        <w:t xml:space="preserve"> EPS bearer context activation accepted by the UE</w:t>
      </w:r>
    </w:p>
    <w:p w14:paraId="22A8EDEE" w14:textId="77777777" w:rsidR="00CB0BB1" w:rsidRDefault="00CB0BB1" w:rsidP="00CB0BB1">
      <w:pPr>
        <w:rPr>
          <w:lang w:eastAsia="ko-KR"/>
        </w:rPr>
      </w:pPr>
      <w:r>
        <w:t>Upon receipt of the ACTIVATE DE</w:t>
      </w:r>
      <w:r>
        <w:rPr>
          <w:lang w:eastAsia="ko-KR"/>
        </w:rPr>
        <w:t>FAULT</w:t>
      </w:r>
      <w:r>
        <w:t xml:space="preserve"> EPS BEARER CONTEXT REQUEST message, if the UE provided an APN for the establishment of the PDN connection, the UE shall stop timer T3396 if it is running for the APN provided by the UE. If the UE did not provide an APN for the establishment of the PDN connection and the request type was different from "emergency" and from "handover of emergency bearer services", the UE shall stop the timer T3396 associated with no APN if it is running. If the ACTIVATE DEFAULT EPS BEARER CONTEXT REQUEST message was received in response to a request for an emergency PDN connection, the UE shall not stop the timer T3396 associated with no APN if it is running. For any case, the UE shall then send an ACTIVATE DEFAULT EPS BEARER CONTEXT ACCEPT message </w:t>
      </w:r>
      <w:r>
        <w:rPr>
          <w:lang w:eastAsia="zh-CN"/>
        </w:rPr>
        <w:t xml:space="preserve">and enter the state </w:t>
      </w:r>
      <w:r>
        <w:t xml:space="preserve">BEARER CONTEXT ACTIVE. </w:t>
      </w:r>
      <w:r>
        <w:rPr>
          <w:lang w:eastAsia="ko-KR"/>
        </w:rPr>
        <w:t xml:space="preserve">When the default bearer is activated as part of the attach procedure, the UE shall send the </w:t>
      </w:r>
      <w:r>
        <w:t xml:space="preserve">ACTIVATE DEFAULT EPS BEARER CONTEXT </w:t>
      </w:r>
      <w:r>
        <w:rPr>
          <w:lang w:eastAsia="ko-KR"/>
        </w:rPr>
        <w:t>ACCEPT</w:t>
      </w:r>
      <w:r>
        <w:t xml:space="preserve"> message</w:t>
      </w:r>
      <w:r>
        <w:rPr>
          <w:lang w:eastAsia="ko-KR"/>
        </w:rPr>
        <w:t xml:space="preserve"> together with ATTACH COMPLETE message. When the default bearer is activated as the response to the stand-alone </w:t>
      </w:r>
      <w:r>
        <w:t>PDN CONNECTIVITY REQUEST</w:t>
      </w:r>
      <w:r>
        <w:rPr>
          <w:lang w:eastAsia="ko-KR"/>
        </w:rPr>
        <w:t xml:space="preserve"> message, the UE shall send the </w:t>
      </w:r>
      <w:r>
        <w:t>ACTIVATE DEFAULT EPS BEARER CONTEXT ACCEPT message</w:t>
      </w:r>
      <w:r>
        <w:rPr>
          <w:lang w:eastAsia="ko-KR"/>
        </w:rPr>
        <w:t xml:space="preserve"> alone.</w:t>
      </w:r>
    </w:p>
    <w:p w14:paraId="45BC9B5A" w14:textId="77777777" w:rsidR="00CB0BB1" w:rsidRDefault="00CB0BB1" w:rsidP="00CB0BB1">
      <w:r>
        <w:t xml:space="preserve">If a WLAN offload indication </w:t>
      </w:r>
      <w:r>
        <w:rPr>
          <w:lang w:eastAsia="ko-KR"/>
        </w:rPr>
        <w:t>information element</w:t>
      </w:r>
      <w:r>
        <w:t xml:space="preserve"> is included in the ACTIVATE DEFAULT EPS BEARER CONTEXT REQUEST message, the UE shall store the WLAN offload acceptability values for this PDN connection and use the E-UTRAN offload acceptability value to determine whether this PDN connection is </w:t>
      </w:r>
      <w:proofErr w:type="spellStart"/>
      <w:r>
        <w:t>offloadable</w:t>
      </w:r>
      <w:proofErr w:type="spellEnd"/>
      <w:r>
        <w:t xml:space="preserve"> to WLAN or not.</w:t>
      </w:r>
    </w:p>
    <w:p w14:paraId="6FA0A801" w14:textId="77777777" w:rsidR="00CB0BB1" w:rsidRDefault="00CB0BB1" w:rsidP="00CB0BB1">
      <w:pPr>
        <w:rPr>
          <w:lang w:eastAsia="ko-KR"/>
        </w:rPr>
      </w:pPr>
      <w:r>
        <w:rPr>
          <w:lang w:eastAsia="ko-KR"/>
        </w:rPr>
        <w:t>T</w:t>
      </w:r>
      <w:r>
        <w:t xml:space="preserve">he UE </w:t>
      </w:r>
      <w:r>
        <w:rPr>
          <w:lang w:eastAsia="ko-KR"/>
        </w:rPr>
        <w:t>check</w:t>
      </w:r>
      <w:r>
        <w:t xml:space="preserve">s the PTI </w:t>
      </w:r>
      <w:r>
        <w:rPr>
          <w:lang w:eastAsia="ko-KR"/>
        </w:rPr>
        <w:t xml:space="preserve">in the </w:t>
      </w:r>
      <w:r>
        <w:t>ACTIVATE DEFAULT EPS BEARER CONTEXT REQUEST message</w:t>
      </w:r>
      <w:r>
        <w:rPr>
          <w:lang w:eastAsia="ko-KR"/>
        </w:rPr>
        <w:t xml:space="preserve"> </w:t>
      </w:r>
      <w:r>
        <w:t xml:space="preserve">to identify the UE requested </w:t>
      </w:r>
      <w:r>
        <w:rPr>
          <w:lang w:eastAsia="ko-KR"/>
        </w:rPr>
        <w:t>PDN connectivity</w:t>
      </w:r>
      <w:r>
        <w:t xml:space="preserve"> procedure to which the </w:t>
      </w:r>
      <w:r>
        <w:rPr>
          <w:lang w:eastAsia="ko-KR"/>
        </w:rPr>
        <w:t>default</w:t>
      </w:r>
      <w:r>
        <w:t xml:space="preserve"> bearer context activation is related (see clause 6.5.</w:t>
      </w:r>
      <w:r>
        <w:rPr>
          <w:lang w:eastAsia="ko-KR"/>
        </w:rPr>
        <w:t>1</w:t>
      </w:r>
      <w:r>
        <w:t>).</w:t>
      </w:r>
    </w:p>
    <w:p w14:paraId="015A262E" w14:textId="77777777" w:rsidR="00CB0BB1" w:rsidRDefault="00CB0BB1" w:rsidP="00CB0BB1">
      <w:r>
        <w:rPr>
          <w:lang w:val="en-US"/>
        </w:rPr>
        <w:t xml:space="preserve">If the UE receives </w:t>
      </w:r>
      <w:r>
        <w:t>a serving PLMN rate control IE in the ACTIVATE DEFAULT EPS BEARER CONTEXT REQUEST message, the UE shall store the serving PLMN rate control IE value and use the stored serving PLMN rate control value as the maximum allowed limit of uplink User data container IEs included in ESM DATA TRANSPORT messages for the corresponding PDN connection in accordance with 3GPP TS 23.</w:t>
      </w:r>
      <w:r>
        <w:rPr>
          <w:lang w:eastAsia="zh-CN"/>
        </w:rPr>
        <w:t>401</w:t>
      </w:r>
      <w:r>
        <w:t> [</w:t>
      </w:r>
      <w:r>
        <w:rPr>
          <w:lang w:eastAsia="zh-CN"/>
        </w:rPr>
        <w:t>10</w:t>
      </w:r>
      <w:r>
        <w:t>].</w:t>
      </w:r>
    </w:p>
    <w:p w14:paraId="7A7750E7" w14:textId="77777777" w:rsidR="00CB0BB1" w:rsidRDefault="00CB0BB1" w:rsidP="00CB0BB1">
      <w:pPr>
        <w:rPr>
          <w:lang w:eastAsia="ko-KR"/>
        </w:rPr>
      </w:pPr>
      <w:r>
        <w:rPr>
          <w:lang w:val="en-US"/>
        </w:rPr>
        <w:t xml:space="preserve">If the UE receives </w:t>
      </w:r>
      <w:r>
        <w:t>an APN rate control parameters container in the protocol configuration options IE or extended protocol configuration options IE in the ACTIVATE DEFAULT EPS BEARER CONTEXT REQUEST message, the UE shall store the APN rate control parameters value and use the stored APN rate control parameters value as the maximum allowed limit of uplink user data related to the APN indicated in the ACTIVATE DEFAULT EPS BEARER CONTEXT REQUEST message in accordance with 3GPP TS 23.</w:t>
      </w:r>
      <w:r>
        <w:rPr>
          <w:lang w:eastAsia="zh-CN"/>
        </w:rPr>
        <w:t>401</w:t>
      </w:r>
      <w:r>
        <w:t> [</w:t>
      </w:r>
      <w:r>
        <w:rPr>
          <w:lang w:eastAsia="zh-CN"/>
        </w:rPr>
        <w:t>10</w:t>
      </w:r>
      <w:r>
        <w:t>]. If the UE has a previously stored APN rate control parameters value for this APN, the UE shall replace the stored APN rate control parameters value for this APN with the received APN rate control parameters value.</w:t>
      </w:r>
    </w:p>
    <w:p w14:paraId="4E67B5D7" w14:textId="77777777" w:rsidR="00CB0BB1" w:rsidRDefault="00CB0BB1" w:rsidP="00CB0BB1">
      <w:pPr>
        <w:rPr>
          <w:lang w:eastAsia="ko-KR"/>
        </w:rPr>
      </w:pPr>
      <w:r>
        <w:rPr>
          <w:lang w:val="en-US"/>
        </w:rPr>
        <w:t xml:space="preserve">If the UE receives </w:t>
      </w:r>
      <w:r>
        <w:t>an additional APN rate control parameters for exception data container in the protocol configuration options IE or extended protocol configuration options IE in the ACTIVATE DEFAULT EPS BEARER CONTEXT REQUEST message, the UE shall store the additional APN rate control parameters for exception data value and use the stored additional APN rate control parameters for exception data value</w:t>
      </w:r>
      <w:r>
        <w:rPr>
          <w:lang w:eastAsia="zh-CN"/>
        </w:rPr>
        <w:t xml:space="preserve"> </w:t>
      </w:r>
      <w:r>
        <w:t>as the maximum allowed limit of uplink exception data related to the APN indicated in the ACTIVATE DEFAULT EPS BEARER CONTEXT REQUEST message in accordance with 3GPP TS 23.</w:t>
      </w:r>
      <w:r>
        <w:rPr>
          <w:lang w:eastAsia="zh-CN"/>
        </w:rPr>
        <w:t>401</w:t>
      </w:r>
      <w:r>
        <w:t> [</w:t>
      </w:r>
      <w:r>
        <w:rPr>
          <w:lang w:eastAsia="zh-CN"/>
        </w:rPr>
        <w:t>10</w:t>
      </w:r>
      <w:r>
        <w:t>]. If the UE has a previously stored additional APN rate control parameters for exception data value for this APN, the UE shall replace the stored additional APN rate control parameters for exception data value for this APN with the received additional APN rate control parameters for exception data value.</w:t>
      </w:r>
    </w:p>
    <w:p w14:paraId="7BB7CB26" w14:textId="77777777" w:rsidR="00CB0BB1" w:rsidRDefault="00CB0BB1" w:rsidP="00CB0BB1">
      <w:pPr>
        <w:rPr>
          <w:lang w:eastAsia="ko-KR"/>
        </w:rPr>
      </w:pPr>
      <w:r>
        <w:rPr>
          <w:lang w:eastAsia="ko-KR"/>
        </w:rPr>
        <w:t xml:space="preserve">If the UE receives a small data rate control parameters container in the protocol configuration options IE or the extended protocol configuration options IE in the ACTIVATE DEFAULT EPS BEARER CONTEXT REQUEST message, the UE shall store the small data rate control parameters value and use the stored small data rate control parameters value as the maximum allowed limit of uplink user data for the corresponding PDU session that becomes transferred after </w:t>
      </w:r>
      <w:r>
        <w:t>inter-system change from S1 mode to N1 mode</w:t>
      </w:r>
      <w:r>
        <w:rPr>
          <w:lang w:eastAsia="ko-KR"/>
        </w:rPr>
        <w:t xml:space="preserve"> in accordance with 3GPP TS 23.501 [58].</w:t>
      </w:r>
    </w:p>
    <w:p w14:paraId="54F96D09" w14:textId="77777777" w:rsidR="00CB0BB1" w:rsidRDefault="00CB0BB1" w:rsidP="00CB0BB1">
      <w:pPr>
        <w:rPr>
          <w:lang w:eastAsia="ko-KR"/>
        </w:rPr>
      </w:pPr>
      <w:r>
        <w:rPr>
          <w:lang w:eastAsia="ko-KR"/>
        </w:rPr>
        <w:t>If the UE receives an additional small data rate control parameters for exception data container in the protocol configuration options IE or the extended protocol configuration options IE in the ACTIVATE DEFAULT EPS BEARER CONTEXT REQUEST message, the UE shall store the additional small data rate control parameters for exception data value and use the stored additional small data rate control parameters for exception data value as the maximum allowed limit of uplink exception data for the corresponding PDU session that becomes transferred after</w:t>
      </w:r>
      <w:r>
        <w:t xml:space="preserve"> inter-system change from S1 mode to N1 mode</w:t>
      </w:r>
      <w:r>
        <w:rPr>
          <w:lang w:eastAsia="ko-KR"/>
        </w:rPr>
        <w:t xml:space="preserve"> in accordance with 3GPP TS 23.501 [58].</w:t>
      </w:r>
    </w:p>
    <w:p w14:paraId="7FD8D266" w14:textId="77777777" w:rsidR="00CB0BB1" w:rsidRDefault="00CB0BB1" w:rsidP="00CB0BB1">
      <w:r>
        <w:rPr>
          <w:lang w:val="en-US"/>
        </w:rPr>
        <w:t xml:space="preserve">If the UE receives </w:t>
      </w:r>
      <w:r>
        <w:t xml:space="preserve">non-IP Link MTU parameter, </w:t>
      </w:r>
      <w:r>
        <w:rPr>
          <w:lang w:val="en-US"/>
        </w:rPr>
        <w:t>Ethernet Frame Payload MTU parameter,</w:t>
      </w:r>
      <w:r>
        <w:t xml:space="preserve"> </w:t>
      </w:r>
      <w:r>
        <w:rPr>
          <w:lang w:val="en-US"/>
        </w:rPr>
        <w:t xml:space="preserve">IPv4 Link MTU parameter, or Unstructured Link MTU parameter </w:t>
      </w:r>
      <w:r>
        <w:t>of the protocol configuration options IE or of the extended protocol configuration options IE in the ACTIVATE DE</w:t>
      </w:r>
      <w:r>
        <w:rPr>
          <w:lang w:eastAsia="ko-KR"/>
        </w:rPr>
        <w:t>FAULT</w:t>
      </w:r>
      <w:r>
        <w:t xml:space="preserve"> EPS BEARER CONTEXT REQUEST message</w:t>
      </w:r>
      <w:r>
        <w:rPr>
          <w:lang w:val="en-US"/>
        </w:rPr>
        <w:t xml:space="preserve">, </w:t>
      </w:r>
      <w:r>
        <w:t xml:space="preserve">the UE shall pass the </w:t>
      </w:r>
      <w:r>
        <w:lastRenderedPageBreak/>
        <w:t xml:space="preserve">received Non-IP Link MTU size, </w:t>
      </w:r>
      <w:r>
        <w:rPr>
          <w:lang w:val="en-US"/>
        </w:rPr>
        <w:t>Ethernet Frame Payload MTU size,</w:t>
      </w:r>
      <w:r>
        <w:t xml:space="preserve"> or </w:t>
      </w:r>
      <w:r>
        <w:rPr>
          <w:lang w:val="en-US"/>
        </w:rPr>
        <w:t xml:space="preserve">IPv4 Link MTU size, or Unstructured Link MTU size </w:t>
      </w:r>
      <w:r>
        <w:t>to the upper layer.</w:t>
      </w:r>
    </w:p>
    <w:p w14:paraId="3C0C94FB" w14:textId="77777777" w:rsidR="00CB0BB1" w:rsidRDefault="00CB0BB1" w:rsidP="00CB0BB1">
      <w:pPr>
        <w:pStyle w:val="NO"/>
        <w:rPr>
          <w:lang w:eastAsia="ko-KR"/>
        </w:rPr>
      </w:pPr>
      <w:r>
        <w:rPr>
          <w:lang w:eastAsia="ko-KR"/>
        </w:rPr>
        <w:t>NOTE 1:</w:t>
      </w:r>
      <w:r>
        <w:rPr>
          <w:lang w:eastAsia="ko-KR"/>
        </w:rPr>
        <w:tab/>
        <w:t xml:space="preserve">The Non-IP Link MTU and the </w:t>
      </w:r>
      <w:r>
        <w:rPr>
          <w:lang w:val="en-US"/>
        </w:rPr>
        <w:t xml:space="preserve">IPv4 Link MTU </w:t>
      </w:r>
      <w:r>
        <w:rPr>
          <w:lang w:eastAsia="ko-KR"/>
        </w:rPr>
        <w:t>size correspond to the maximum length of user data that can be sent either in the user data container in the ESM DATA TRANSPORT message</w:t>
      </w:r>
      <w:r>
        <w:t xml:space="preserve"> </w:t>
      </w:r>
      <w:r>
        <w:rPr>
          <w:lang w:eastAsia="ko-KR"/>
        </w:rPr>
        <w:t>or via S1-U interface.</w:t>
      </w:r>
    </w:p>
    <w:p w14:paraId="49BC39D3" w14:textId="77777777" w:rsidR="00CB0BB1" w:rsidRDefault="00CB0BB1" w:rsidP="00CB0BB1">
      <w:pPr>
        <w:pStyle w:val="NO"/>
        <w:rPr>
          <w:lang w:eastAsia="ko-KR"/>
        </w:rPr>
      </w:pPr>
      <w:r>
        <w:rPr>
          <w:lang w:eastAsia="ko-KR"/>
        </w:rPr>
        <w:t>NOTE 2:</w:t>
      </w:r>
      <w:r>
        <w:rPr>
          <w:lang w:eastAsia="ko-KR"/>
        </w:rPr>
        <w:tab/>
        <w:t>The Ethernet frame payload MTU size corresponds to the maximum length of a payload of an Ethernet frame that can be sent either in the user data container in the ESM DATA TRANSPORT message</w:t>
      </w:r>
      <w:r>
        <w:t xml:space="preserve"> </w:t>
      </w:r>
      <w:r>
        <w:rPr>
          <w:lang w:eastAsia="ko-KR"/>
        </w:rPr>
        <w:t>or via S1-U interface.</w:t>
      </w:r>
    </w:p>
    <w:p w14:paraId="550328EB" w14:textId="77777777" w:rsidR="00CB0BB1" w:rsidRDefault="00CB0BB1" w:rsidP="00CB0BB1">
      <w:pPr>
        <w:pStyle w:val="NO"/>
        <w:rPr>
          <w:lang w:eastAsia="ko-KR"/>
        </w:rPr>
      </w:pPr>
      <w:r>
        <w:rPr>
          <w:lang w:eastAsia="ko-KR"/>
        </w:rPr>
        <w:t>NOTE 3:</w:t>
      </w:r>
      <w:r>
        <w:rPr>
          <w:lang w:eastAsia="ko-KR"/>
        </w:rPr>
        <w:tab/>
        <w:t xml:space="preserve">A PDN connection of non-IP PDN type can be transferred to a PDU session of "Unstructured" PDU session type, thus the UE can request the unstructured link MTU parameter in the default EPS bearer context activation procedure. The unstructured link MTU size correspond to the maximum length of user data packet that can be sent either via the control plane or via N3 interface for a PDU session of the "Unstructured" PDU session type </w:t>
      </w:r>
      <w:r>
        <w:t>as specified in 3GPP TS 24.501 [54]</w:t>
      </w:r>
      <w:r>
        <w:rPr>
          <w:lang w:eastAsia="ko-KR"/>
        </w:rPr>
        <w:t>.</w:t>
      </w:r>
    </w:p>
    <w:p w14:paraId="7545B455" w14:textId="77777777" w:rsidR="00CB0BB1" w:rsidRDefault="00CB0BB1" w:rsidP="00CB0BB1">
      <w:pPr>
        <w:rPr>
          <w:snapToGrid w:val="0"/>
        </w:rPr>
      </w:pPr>
      <w:r>
        <w:rPr>
          <w:snapToGrid w:val="0"/>
        </w:rPr>
        <w:t xml:space="preserve">Upon receiving the DNS server security information, the UE shall pass it to the upper layer. The UE shall use this information to send the DNS over (D)TLS (See </w:t>
      </w:r>
      <w:r>
        <w:t>3GPP TS 33.501 [24]</w:t>
      </w:r>
      <w:r>
        <w:rPr>
          <w:snapToGrid w:val="0"/>
        </w:rPr>
        <w:t>).</w:t>
      </w:r>
    </w:p>
    <w:p w14:paraId="0E240F7A" w14:textId="77777777" w:rsidR="00CB0BB1" w:rsidRDefault="00CB0BB1" w:rsidP="00CB0BB1">
      <w:pPr>
        <w:pStyle w:val="NO"/>
        <w:rPr>
          <w:color w:val="1F497D"/>
        </w:rPr>
      </w:pPr>
      <w:r>
        <w:rPr>
          <w:lang w:val="en-US" w:eastAsia="zh-CN"/>
        </w:rPr>
        <w:t>NOTE</w:t>
      </w:r>
      <w:r>
        <w:rPr>
          <w:lang w:eastAsia="ko-KR"/>
        </w:rPr>
        <w:t> 4</w:t>
      </w:r>
      <w:r>
        <w:rPr>
          <w:lang w:val="en-US" w:eastAsia="zh-CN"/>
        </w:rPr>
        <w:t>:</w:t>
      </w:r>
      <w:r>
        <w:rPr>
          <w:lang w:val="en-US" w:eastAsia="zh-CN"/>
        </w:rPr>
        <w:tab/>
        <w:t>Support of DNS over (D)TLS is based on the informative requirements as specified in 3GPP TS 33.501 [24]</w:t>
      </w:r>
      <w:r>
        <w:rPr>
          <w:color w:val="1F497D"/>
        </w:rPr>
        <w:t>.</w:t>
      </w:r>
    </w:p>
    <w:p w14:paraId="187272B2" w14:textId="77777777" w:rsidR="00CB0BB1" w:rsidRDefault="00CB0BB1" w:rsidP="00CB0BB1">
      <w:pPr>
        <w:rPr>
          <w:lang w:eastAsia="zh-CN"/>
        </w:rPr>
      </w:pPr>
      <w:r>
        <w:t>Upon receipt of the ACTIVATE DEFAULT EPS BEARER CONTEXT ACCEPT message</w:t>
      </w:r>
      <w:r>
        <w:rPr>
          <w:lang w:eastAsia="zh-CN"/>
        </w:rPr>
        <w:t>,</w:t>
      </w:r>
      <w:r>
        <w:t xml:space="preserve"> the </w:t>
      </w:r>
      <w:r>
        <w:rPr>
          <w:lang w:eastAsia="zh-CN"/>
        </w:rPr>
        <w:t>MME</w:t>
      </w:r>
      <w:r>
        <w:t xml:space="preserve"> shall enter the state BEARER CONTEXT </w:t>
      </w:r>
      <w:r>
        <w:rPr>
          <w:lang w:eastAsia="zh-CN"/>
        </w:rPr>
        <w:t>ACTIVE</w:t>
      </w:r>
      <w:r>
        <w:rPr>
          <w:lang w:eastAsia="ko-KR"/>
        </w:rPr>
        <w:t xml:space="preserve"> and stop the timer T3485, if the timer is running</w:t>
      </w:r>
      <w:r>
        <w:rPr>
          <w:lang w:eastAsia="zh-CN"/>
        </w:rPr>
        <w:t xml:space="preserve">. </w:t>
      </w:r>
      <w:r>
        <w:rPr>
          <w:lang w:eastAsia="ko-KR"/>
        </w:rPr>
        <w:t xml:space="preserve">If the </w:t>
      </w:r>
      <w:r>
        <w:t>PDN CONNECTIVITY REQUEST</w:t>
      </w:r>
      <w:r>
        <w:rPr>
          <w:lang w:eastAsia="ko-KR"/>
        </w:rPr>
        <w:t xml:space="preserve"> message included a </w:t>
      </w:r>
      <w:r>
        <w:rPr>
          <w:lang w:eastAsia="zh-CN"/>
        </w:rPr>
        <w:t xml:space="preserve">low priority indicator set to </w:t>
      </w:r>
      <w:r>
        <w:rPr>
          <w:lang w:val="en-US" w:eastAsia="zh-CN"/>
        </w:rPr>
        <w:t>"</w:t>
      </w:r>
      <w:r>
        <w:t>MS is configured for NAS signalling low priority</w:t>
      </w:r>
      <w:r>
        <w:rPr>
          <w:lang w:val="en-US" w:eastAsia="zh-CN"/>
        </w:rPr>
        <w:t>"</w:t>
      </w:r>
      <w:r>
        <w:rPr>
          <w:lang w:eastAsia="ko-KR"/>
        </w:rPr>
        <w:t xml:space="preserve">, </w:t>
      </w:r>
      <w:r>
        <w:rPr>
          <w:lang w:eastAsia="zh-CN"/>
        </w:rPr>
        <w:t>the MME shall store the NAS signalling low priority indication</w:t>
      </w:r>
      <w:r>
        <w:t xml:space="preserve"> within the default EPS bearer context.</w:t>
      </w:r>
    </w:p>
    <w:bookmarkEnd w:id="1"/>
    <w:bookmarkEnd w:id="2"/>
    <w:bookmarkEnd w:id="3"/>
    <w:bookmarkEnd w:id="4"/>
    <w:bookmarkEnd w:id="5"/>
    <w:bookmarkEnd w:id="6"/>
    <w:bookmarkEnd w:id="7"/>
    <w:bookmarkEnd w:id="8"/>
    <w:p w14:paraId="10EF035D" w14:textId="32F46550" w:rsidR="00EE7285" w:rsidRPr="00EE7285" w:rsidRDefault="00EE7285" w:rsidP="00EE7285">
      <w:pPr>
        <w:rPr>
          <w:ins w:id="9" w:author="Motorola Mobility-V17" w:date="2021-11-03T11:33:00Z"/>
          <w:lang w:val="en-US"/>
        </w:rPr>
      </w:pPr>
      <w:ins w:id="10" w:author="Motorola Mobility-V17" w:date="2021-11-03T11:33:00Z">
        <w:r w:rsidRPr="00EE7285">
          <w:t xml:space="preserve">The ACTIVATE DEFAULT EPS BEARER CONTEXT REQUEST message, included in the ESM message container of the ATTACH ACCEPT message to activate the </w:t>
        </w:r>
        <w:r w:rsidRPr="00EE7285">
          <w:rPr>
            <w:lang w:eastAsia="ko-KR"/>
          </w:rPr>
          <w:t>default bearer (see clause 6.4.1)</w:t>
        </w:r>
        <w:r w:rsidRPr="00EE7285">
          <w:t xml:space="preserve"> for the U</w:t>
        </w:r>
      </w:ins>
      <w:ins w:id="11" w:author="Motorola Mobility-V17" w:date="2021-11-03T11:34:00Z">
        <w:r>
          <w:t xml:space="preserve">UAA procedure and possible </w:t>
        </w:r>
      </w:ins>
      <w:ins w:id="12" w:author="Motorola Mobility-V17" w:date="2021-11-03T11:38:00Z">
        <w:r>
          <w:t xml:space="preserve">authorization of </w:t>
        </w:r>
      </w:ins>
      <w:ins w:id="13" w:author="Motorola Mobility-V17" w:date="2021-11-03T11:35:00Z">
        <w:r>
          <w:t>C2</w:t>
        </w:r>
      </w:ins>
      <w:ins w:id="14" w:author="Motorola Mobility-V17" w:date="2021-11-03T11:38:00Z">
        <w:r>
          <w:t xml:space="preserve"> communication</w:t>
        </w:r>
      </w:ins>
      <w:ins w:id="15" w:author="Motorola Mobility-V17" w:date="2021-11-03T11:33:00Z">
        <w:r w:rsidRPr="00EE7285">
          <w:t>, include</w:t>
        </w:r>
      </w:ins>
      <w:ins w:id="16" w:author="Motorola Mobility-V17" w:date="2021-11-03T12:17:00Z">
        <w:r w:rsidR="00CF6621">
          <w:t>s</w:t>
        </w:r>
      </w:ins>
      <w:ins w:id="17" w:author="Motorola Mobility-V17" w:date="2021-11-03T11:33:00Z">
        <w:r w:rsidRPr="00EE7285">
          <w:t xml:space="preserve"> </w:t>
        </w:r>
      </w:ins>
      <w:ins w:id="18" w:author="Motorola Mobility-V17" w:date="2021-11-03T11:39:00Z">
        <w:r>
          <w:t xml:space="preserve">a protocol configuration options IE containing the </w:t>
        </w:r>
      </w:ins>
      <w:ins w:id="19" w:author="Motorola Mobility-V17" w:date="2021-11-03T13:11:00Z">
        <w:r w:rsidR="002470D7">
          <w:t>s</w:t>
        </w:r>
      </w:ins>
      <w:ins w:id="20" w:author="Motorola Mobility-V17" w:date="2021-11-03T11:39:00Z">
        <w:r>
          <w:t>ervice-level-AA co</w:t>
        </w:r>
      </w:ins>
      <w:ins w:id="21" w:author="Motorola Mobility-V17" w:date="2021-11-03T11:40:00Z">
        <w:r>
          <w:t xml:space="preserve">ntainer or </w:t>
        </w:r>
      </w:ins>
      <w:ins w:id="22" w:author="Motorola Mobility-V17" w:date="2021-11-03T11:33:00Z">
        <w:r w:rsidRPr="00EE7285">
          <w:t>an extended protocol configuration options IE</w:t>
        </w:r>
        <w:r w:rsidRPr="00EE7285">
          <w:rPr>
            <w:lang w:val="en-US"/>
          </w:rPr>
          <w:t xml:space="preserve"> containing the service-level-AA container with the length of two octets</w:t>
        </w:r>
      </w:ins>
      <w:ins w:id="23" w:author="Motorola Mobility-V17" w:date="2021-11-03T11:40:00Z">
        <w:r>
          <w:rPr>
            <w:lang w:val="en-US"/>
          </w:rPr>
          <w:t xml:space="preserve">, if the </w:t>
        </w:r>
      </w:ins>
      <w:ins w:id="24" w:author="Motorola Mobility-V17" w:date="2021-11-03T12:18:00Z">
        <w:r w:rsidR="00CF6621">
          <w:rPr>
            <w:lang w:val="en-US"/>
          </w:rPr>
          <w:t xml:space="preserve">container contents of the </w:t>
        </w:r>
      </w:ins>
      <w:ins w:id="25" w:author="Motorola Mobility-V17" w:date="2021-11-03T12:17:00Z">
        <w:r w:rsidR="00CF6621">
          <w:rPr>
            <w:lang w:val="en-US"/>
          </w:rPr>
          <w:t>protocol configuration option</w:t>
        </w:r>
      </w:ins>
      <w:ins w:id="26" w:author="Motorola Mobility-V17" w:date="2021-11-03T12:18:00Z">
        <w:r w:rsidR="00CF6621">
          <w:rPr>
            <w:lang w:val="en-US"/>
          </w:rPr>
          <w:t xml:space="preserve">s IE </w:t>
        </w:r>
      </w:ins>
      <w:ins w:id="27" w:author="Motorola Mobility-V17" w:date="2021-11-03T11:41:00Z">
        <w:r>
          <w:rPr>
            <w:lang w:val="en-US"/>
          </w:rPr>
          <w:t xml:space="preserve">which was sent in the ATTACH REQUEST message, </w:t>
        </w:r>
      </w:ins>
      <w:ins w:id="28" w:author="Motorola Mobility-V17" w:date="2021-11-03T12:18:00Z">
        <w:r w:rsidR="00CF6621">
          <w:rPr>
            <w:lang w:val="en-US"/>
          </w:rPr>
          <w:t xml:space="preserve">did not include any indication for </w:t>
        </w:r>
      </w:ins>
      <w:ins w:id="29" w:author="Motorola Mobility-V17" w:date="2021-11-03T12:20:00Z">
        <w:r w:rsidR="00CF6621">
          <w:rPr>
            <w:lang w:val="en-US"/>
          </w:rPr>
          <w:t>providing more information</w:t>
        </w:r>
      </w:ins>
      <w:ins w:id="30" w:author="Motorola Mobility-V17" w:date="2021-11-03T11:41:00Z">
        <w:r>
          <w:rPr>
            <w:lang w:val="en-US"/>
          </w:rPr>
          <w:t xml:space="preserve">. </w:t>
        </w:r>
      </w:ins>
      <w:ins w:id="31" w:author="Motorola Mobility-V17" w:date="2021-11-03T12:15:00Z">
        <w:r w:rsidR="00CF6621">
          <w:rPr>
            <w:lang w:val="en-US"/>
          </w:rPr>
          <w:t xml:space="preserve">If </w:t>
        </w:r>
      </w:ins>
      <w:ins w:id="32" w:author="Motorola Mobility-V17" w:date="2021-11-03T13:09:00Z">
        <w:r w:rsidR="00407A1F">
          <w:rPr>
            <w:lang w:val="en-US"/>
          </w:rPr>
          <w:t>s</w:t>
        </w:r>
      </w:ins>
      <w:ins w:id="33" w:author="Motorola Mobility-V17" w:date="2021-11-03T12:21:00Z">
        <w:r w:rsidR="00CF6621">
          <w:rPr>
            <w:lang w:val="en-US"/>
          </w:rPr>
          <w:t xml:space="preserve">ervice-level-AA container contained in </w:t>
        </w:r>
      </w:ins>
      <w:ins w:id="34" w:author="Motorola Mobility-V17" w:date="2021-11-03T12:15:00Z">
        <w:r w:rsidR="00CF6621">
          <w:rPr>
            <w:lang w:val="en-US"/>
          </w:rPr>
          <w:t xml:space="preserve">the </w:t>
        </w:r>
      </w:ins>
      <w:ins w:id="35" w:author="Motorola Mobility-V17" w:date="2021-11-03T11:58:00Z">
        <w:r w:rsidR="00E00181">
          <w:rPr>
            <w:lang w:val="en-US"/>
          </w:rPr>
          <w:t>protocol con</w:t>
        </w:r>
      </w:ins>
      <w:ins w:id="36" w:author="Motorola Mobility-V17" w:date="2021-11-03T11:59:00Z">
        <w:r w:rsidR="00E00181">
          <w:rPr>
            <w:lang w:val="en-US"/>
          </w:rPr>
          <w:t xml:space="preserve">figuration options IE or </w:t>
        </w:r>
      </w:ins>
      <w:ins w:id="37" w:author="Motorola Mobility-V17" w:date="2021-11-03T12:21:00Z">
        <w:r w:rsidR="00CF6621">
          <w:rPr>
            <w:lang w:val="en-US"/>
          </w:rPr>
          <w:t xml:space="preserve">the </w:t>
        </w:r>
      </w:ins>
      <w:ins w:id="38" w:author="Motorola Mobility-V17" w:date="2021-11-03T13:09:00Z">
        <w:r w:rsidR="00407A1F">
          <w:rPr>
            <w:lang w:val="en-US"/>
          </w:rPr>
          <w:t>s</w:t>
        </w:r>
      </w:ins>
      <w:ins w:id="39" w:author="Motorola Mobility-V17" w:date="2021-11-03T12:21:00Z">
        <w:r w:rsidR="00CF6621">
          <w:rPr>
            <w:lang w:val="en-US"/>
          </w:rPr>
          <w:t>ervice-level-AA container with the length two octets</w:t>
        </w:r>
      </w:ins>
      <w:ins w:id="40" w:author="Motorola Mobility-V17" w:date="2021-11-03T12:22:00Z">
        <w:r w:rsidR="00CF6621">
          <w:rPr>
            <w:lang w:val="en-US"/>
          </w:rPr>
          <w:t xml:space="preserve"> contained in the </w:t>
        </w:r>
      </w:ins>
      <w:ins w:id="41" w:author="Motorola Mobility-V17" w:date="2021-11-03T11:59:00Z">
        <w:r w:rsidR="00E00181">
          <w:rPr>
            <w:lang w:val="en-US"/>
          </w:rPr>
          <w:t>extended protocol configuration options</w:t>
        </w:r>
      </w:ins>
      <w:ins w:id="42" w:author="Motorola Mobility-V17" w:date="2021-11-03T12:28:00Z">
        <w:r w:rsidR="006B3D2F">
          <w:rPr>
            <w:lang w:val="en-US"/>
          </w:rPr>
          <w:t xml:space="preserve"> IE</w:t>
        </w:r>
      </w:ins>
      <w:ins w:id="43" w:author="Motorola Mobility-V17" w:date="2021-11-03T12:26:00Z">
        <w:r w:rsidR="006B3D2F">
          <w:rPr>
            <w:lang w:val="en-US"/>
          </w:rPr>
          <w:t>:</w:t>
        </w:r>
      </w:ins>
    </w:p>
    <w:p w14:paraId="3C60CD98" w14:textId="5773AB08" w:rsidR="00EE7285" w:rsidRPr="00EE7285" w:rsidRDefault="00EE7285" w:rsidP="00EE7285">
      <w:pPr>
        <w:pStyle w:val="B1"/>
        <w:rPr>
          <w:ins w:id="44" w:author="Motorola Mobility-V17" w:date="2021-11-03T11:33:00Z"/>
        </w:rPr>
      </w:pPr>
      <w:ins w:id="45" w:author="Motorola Mobility-V17" w:date="2021-11-03T11:33:00Z">
        <w:r w:rsidRPr="00EE7285">
          <w:t>a)</w:t>
        </w:r>
        <w:r w:rsidRPr="00EE7285">
          <w:tab/>
        </w:r>
      </w:ins>
      <w:ins w:id="46" w:author="Motorola Mobility-V17" w:date="2021-11-03T12:26:00Z">
        <w:r w:rsidR="006B3D2F">
          <w:rPr>
            <w:lang w:val="en-US"/>
          </w:rPr>
          <w:t xml:space="preserve">includes </w:t>
        </w:r>
        <w:r w:rsidR="006B3D2F">
          <w:t xml:space="preserve">the </w:t>
        </w:r>
      </w:ins>
      <w:ins w:id="47" w:author="Motorola Mobility-V17" w:date="2021-11-03T12:31:00Z">
        <w:r w:rsidR="006B3D2F">
          <w:t>s</w:t>
        </w:r>
      </w:ins>
      <w:ins w:id="48" w:author="Motorola Mobility-V17" w:date="2021-11-03T12:26:00Z">
        <w:r w:rsidR="006B3D2F">
          <w:t>ervice-level-AA pending indication, the UE shall consider UUAA procedure and possible authorization for C2 communication are ongoing and shall not attempt to re-</w:t>
        </w:r>
        <w:proofErr w:type="spellStart"/>
        <w:r w:rsidR="006B3D2F">
          <w:t>inititiate</w:t>
        </w:r>
        <w:proofErr w:type="spellEnd"/>
        <w:r w:rsidR="006B3D2F">
          <w:t xml:space="preserve"> them; or</w:t>
        </w:r>
      </w:ins>
    </w:p>
    <w:p w14:paraId="68BC0CA5" w14:textId="50520497" w:rsidR="00EE7285" w:rsidRPr="00EE7285" w:rsidRDefault="00EE7285" w:rsidP="00EE7285">
      <w:pPr>
        <w:pStyle w:val="B1"/>
        <w:rPr>
          <w:ins w:id="49" w:author="Motorola Mobility-V17" w:date="2021-11-03T11:33:00Z"/>
        </w:rPr>
      </w:pPr>
      <w:ins w:id="50" w:author="Motorola Mobility-V17" w:date="2021-11-03T11:33:00Z">
        <w:r w:rsidRPr="00EE7285">
          <w:t>b)</w:t>
        </w:r>
        <w:r w:rsidRPr="00EE7285">
          <w:tab/>
        </w:r>
      </w:ins>
      <w:ins w:id="51" w:author="Motorola Mobility-V17" w:date="2021-11-03T12:26:00Z">
        <w:r w:rsidR="006B3D2F">
          <w:t xml:space="preserve">does not include </w:t>
        </w:r>
      </w:ins>
      <w:ins w:id="52" w:author="Motorola Mobility-V17" w:date="2021-11-03T12:27:00Z">
        <w:r w:rsidR="006B3D2F">
          <w:t xml:space="preserve">the </w:t>
        </w:r>
      </w:ins>
      <w:ins w:id="53" w:author="Motorola Mobility-V17" w:date="2021-11-03T12:31:00Z">
        <w:r w:rsidR="006B3D2F">
          <w:t>s</w:t>
        </w:r>
      </w:ins>
      <w:ins w:id="54" w:author="Motorola Mobility-V17" w:date="2021-11-03T12:27:00Z">
        <w:r w:rsidR="006B3D2F">
          <w:t>ervice-level-AA pending indication, the UE shall consider UUAA procedure and authorization for C2 communication are not triggered</w:t>
        </w:r>
      </w:ins>
      <w:ins w:id="55" w:author="Motorola Mobility-V17" w:date="2021-11-03T11:33:00Z">
        <w:r w:rsidRPr="00EE7285">
          <w:t>.</w:t>
        </w:r>
      </w:ins>
    </w:p>
    <w:p w14:paraId="7B2A82F1" w14:textId="285A380C" w:rsidR="006B3D2F" w:rsidRDefault="006B3D2F" w:rsidP="006B3D2F">
      <w:pPr>
        <w:pStyle w:val="EditorsNote"/>
        <w:rPr>
          <w:ins w:id="56" w:author="Motorola Mobility-V17" w:date="2021-11-03T12:30:00Z"/>
          <w:noProof/>
        </w:rPr>
      </w:pPr>
      <w:ins w:id="57" w:author="Motorola Mobility-V17" w:date="2021-11-03T12:30:00Z">
        <w:r w:rsidRPr="00EE7285">
          <w:rPr>
            <w:noProof/>
          </w:rPr>
          <w:t>Editor's note (ID_UAS, CR#</w:t>
        </w:r>
        <w:r>
          <w:rPr>
            <w:noProof/>
          </w:rPr>
          <w:t>XXXX</w:t>
        </w:r>
        <w:r w:rsidRPr="00EE7285">
          <w:rPr>
            <w:noProof/>
          </w:rPr>
          <w:t>):</w:t>
        </w:r>
        <w:r w:rsidRPr="00EE7285">
          <w:rPr>
            <w:noProof/>
          </w:rPr>
          <w:tab/>
        </w:r>
        <w:r>
          <w:rPr>
            <w:noProof/>
          </w:rPr>
          <w:t>Defi</w:t>
        </w:r>
      </w:ins>
      <w:ins w:id="58" w:author="Motorola Mobility-V17" w:date="2021-11-03T12:31:00Z">
        <w:r>
          <w:rPr>
            <w:noProof/>
          </w:rPr>
          <w:t xml:space="preserve">nition of </w:t>
        </w:r>
        <w:r>
          <w:t xml:space="preserve">service-level-AA pending indication is FFS and </w:t>
        </w:r>
      </w:ins>
      <w:ins w:id="59" w:author="Motorola Mobility-V17" w:date="2021-11-03T12:32:00Z">
        <w:r>
          <w:t>if</w:t>
        </w:r>
      </w:ins>
      <w:ins w:id="60" w:author="Motorola Mobility-V17" w:date="2021-11-03T12:30:00Z">
        <w:r>
          <w:t xml:space="preserve"> the </w:t>
        </w:r>
      </w:ins>
      <w:ins w:id="61" w:author="Motorola Mobility-V17" w:date="2021-11-03T12:31:00Z">
        <w:r>
          <w:t>s</w:t>
        </w:r>
      </w:ins>
      <w:ins w:id="62" w:author="Motorola Mobility-V17" w:date="2021-11-03T12:30:00Z">
        <w:r>
          <w:t xml:space="preserve">ervice-level-AA pending indication </w:t>
        </w:r>
      </w:ins>
      <w:ins w:id="63" w:author="Motorola Mobility-V17" w:date="2021-11-03T12:32:00Z">
        <w:r>
          <w:t>needs to be</w:t>
        </w:r>
      </w:ins>
      <w:ins w:id="64" w:author="Motorola Mobility-V17" w:date="2021-11-03T12:30:00Z">
        <w:r>
          <w:t xml:space="preserve"> included in the service-level AA container IE</w:t>
        </w:r>
      </w:ins>
      <w:ins w:id="65" w:author="Motorola Mobility-V17" w:date="2021-11-03T12:31:00Z">
        <w:r>
          <w:t>,</w:t>
        </w:r>
      </w:ins>
      <w:ins w:id="66" w:author="Motorola Mobility-V17" w:date="2021-11-03T12:32:00Z">
        <w:r>
          <w:t xml:space="preserve"> are FFS</w:t>
        </w:r>
      </w:ins>
      <w:ins w:id="67" w:author="Motorola Mobility-V17" w:date="2021-11-03T12:30:00Z">
        <w:r>
          <w:t>.</w:t>
        </w:r>
      </w:ins>
    </w:p>
    <w:p w14:paraId="03F154DF" w14:textId="77777777" w:rsidR="00654B6E" w:rsidRDefault="00654B6E" w:rsidP="00654B6E">
      <w:pPr>
        <w:jc w:val="center"/>
        <w:rPr>
          <w:noProof/>
        </w:rPr>
      </w:pPr>
      <w:bookmarkStart w:id="68" w:name="_Toc20218099"/>
      <w:bookmarkStart w:id="69" w:name="_Toc27743984"/>
      <w:bookmarkStart w:id="70" w:name="_Toc35959555"/>
      <w:bookmarkStart w:id="71" w:name="_Toc45202988"/>
      <w:bookmarkStart w:id="72" w:name="_Toc45700364"/>
      <w:bookmarkStart w:id="73" w:name="_Toc51920100"/>
      <w:bookmarkStart w:id="74" w:name="_Toc68251160"/>
      <w:bookmarkStart w:id="75" w:name="_Toc83048315"/>
      <w:r w:rsidRPr="005D6059">
        <w:rPr>
          <w:noProof/>
          <w:highlight w:val="yellow"/>
        </w:rPr>
        <w:t>&gt;&gt;&gt;&gt;&gt;&gt;&gt;&gt;&gt;&gt; Next change &lt;&lt;&lt;&lt;&lt;&lt;&lt;&lt;&lt;&lt;</w:t>
      </w:r>
    </w:p>
    <w:p w14:paraId="51EEFE18" w14:textId="77777777" w:rsidR="00C65588" w:rsidRDefault="00C65588" w:rsidP="00C65588">
      <w:pPr>
        <w:pStyle w:val="Heading4"/>
      </w:pPr>
      <w:r>
        <w:t>6.4.3.3</w:t>
      </w:r>
      <w:r>
        <w:tab/>
        <w:t>EPS bearer context modification accepted by the UE</w:t>
      </w:r>
      <w:bookmarkEnd w:id="68"/>
      <w:bookmarkEnd w:id="69"/>
      <w:bookmarkEnd w:id="70"/>
      <w:bookmarkEnd w:id="71"/>
      <w:bookmarkEnd w:id="72"/>
      <w:bookmarkEnd w:id="73"/>
      <w:bookmarkEnd w:id="74"/>
      <w:bookmarkEnd w:id="75"/>
    </w:p>
    <w:p w14:paraId="5896D089" w14:textId="77777777" w:rsidR="00C65588" w:rsidRDefault="00C65588" w:rsidP="00C65588">
      <w:r>
        <w:t>Upon receipt of the MODIFY EPS BEARER CONTEXT REQUEST message, if the UE provided an APN for the establishment of the PDN connection, the UE shall stop timer T3396, if it is running for the APN provided by the UE. If the UE did not provide an APN for the establishment of the PDN connection and the request type was different from "emergency" and from "handover of emergency bearer services", the UE shall stop the timer T3396 associated with no APN if it is running. If the MODIFY EPS BEARER CONTEXT REQUEST message was received for an emergency PDN connection, the UE shall not stop the timer T3396 associated with no APN if it is running. For any case, the UE shall then check the received TFT before taking it into use and send a MODIFY EPS BEARER CONTEXT ACCEPT message to the MME.</w:t>
      </w:r>
    </w:p>
    <w:p w14:paraId="2CCAEE3D" w14:textId="77777777" w:rsidR="00C65588" w:rsidRDefault="00C65588" w:rsidP="00C65588">
      <w:pPr>
        <w:numPr>
          <w:ilvl w:val="12"/>
          <w:numId w:val="0"/>
        </w:numPr>
        <w:rPr>
          <w:lang w:eastAsia="ko-KR"/>
        </w:rPr>
      </w:pPr>
      <w:r>
        <w:t xml:space="preserve">If the MODIFY EPS BEARER CONTEXT REQUEST message contains a PTI value other than "no procedure transaction identity assigned" and "reserved" (see 3GPP TS 24.007 [12]), the UE uses the PTI to identify the UE requested bearer resource </w:t>
      </w:r>
      <w:r>
        <w:rPr>
          <w:lang w:eastAsia="ko-KR"/>
        </w:rPr>
        <w:t>allocation</w:t>
      </w:r>
      <w:r>
        <w:t xml:space="preserve"> procedure </w:t>
      </w:r>
      <w:r>
        <w:rPr>
          <w:lang w:eastAsia="ko-KR"/>
        </w:rPr>
        <w:t xml:space="preserve">or </w:t>
      </w:r>
      <w:r>
        <w:t xml:space="preserve">the UE requested bearer resource modification procedure to which the </w:t>
      </w:r>
      <w:r>
        <w:rPr>
          <w:lang w:eastAsia="ko-KR"/>
        </w:rPr>
        <w:t xml:space="preserve">EPS </w:t>
      </w:r>
      <w:r>
        <w:t>bearer context modification is related</w:t>
      </w:r>
      <w:r>
        <w:rPr>
          <w:lang w:eastAsia="ko-KR"/>
        </w:rPr>
        <w:t xml:space="preserve"> </w:t>
      </w:r>
      <w:r>
        <w:t>(see clause 6.5.3</w:t>
      </w:r>
      <w:r>
        <w:rPr>
          <w:lang w:eastAsia="ko-KR"/>
        </w:rPr>
        <w:t xml:space="preserve"> and </w:t>
      </w:r>
      <w:r>
        <w:t>clause 6.5.</w:t>
      </w:r>
      <w:r>
        <w:rPr>
          <w:lang w:eastAsia="ko-KR"/>
        </w:rPr>
        <w:t>4</w:t>
      </w:r>
      <w:r>
        <w:t>).</w:t>
      </w:r>
    </w:p>
    <w:p w14:paraId="0022652B" w14:textId="77777777" w:rsidR="00C65588" w:rsidRDefault="00C65588" w:rsidP="00C65588">
      <w:pPr>
        <w:numPr>
          <w:ilvl w:val="12"/>
          <w:numId w:val="0"/>
        </w:numPr>
      </w:pPr>
      <w:r>
        <w:lastRenderedPageBreak/>
        <w:t>If the MODIFY EPS BEARER CONTEXT REQUEST message</w:t>
      </w:r>
      <w:r>
        <w:rPr>
          <w:lang w:eastAsia="ko-KR"/>
        </w:rPr>
        <w:t xml:space="preserve"> contains a PTI value </w:t>
      </w:r>
      <w:r>
        <w:t xml:space="preserve">other than "no procedure transaction identity assigned" and "reserved" (see 3GPP TS 24.007 [12]) </w:t>
      </w:r>
      <w:r>
        <w:rPr>
          <w:lang w:eastAsia="ko-KR"/>
        </w:rPr>
        <w:t>and the PTI is associated to a</w:t>
      </w:r>
      <w:r>
        <w:t xml:space="preserve"> UE requested bearer resource </w:t>
      </w:r>
      <w:r>
        <w:rPr>
          <w:lang w:eastAsia="ko-KR"/>
        </w:rPr>
        <w:t>allocation</w:t>
      </w:r>
      <w:r>
        <w:t xml:space="preserve"> procedure </w:t>
      </w:r>
      <w:r>
        <w:rPr>
          <w:lang w:eastAsia="ko-KR"/>
        </w:rPr>
        <w:t xml:space="preserve">or a </w:t>
      </w:r>
      <w:r>
        <w:t xml:space="preserve">UE requested bearer resource modification procedure, the UE shall release the traffic flow aggregate </w:t>
      </w:r>
      <w:r>
        <w:rPr>
          <w:lang w:eastAsia="ja-JP"/>
        </w:rPr>
        <w:t xml:space="preserve">description </w:t>
      </w:r>
      <w:r>
        <w:t>associated to the PTI value provided.</w:t>
      </w:r>
    </w:p>
    <w:p w14:paraId="428FCF47" w14:textId="77777777" w:rsidR="00C65588" w:rsidRDefault="00C65588" w:rsidP="00C65588">
      <w:r>
        <w:t>If the EPS bearer context that is modified is a GBR bearer and the MODIFY EPS BEARER CONTEXT REQUEST message</w:t>
      </w:r>
      <w:r>
        <w:rPr>
          <w:lang w:eastAsia="ko-KR"/>
        </w:rPr>
        <w:t xml:space="preserve"> does not contain the </w:t>
      </w:r>
      <w:r>
        <w:t>Guaranteed Bit Rate (GBR) and the Maximum Bit Rate (MBR) values for uplink and downlink, the UE shall continue to use the previously received values for the Guaranteed Bit Rate (GBR) and the Maximum Bit Rate (MBR) for the corresponding bearer.</w:t>
      </w:r>
    </w:p>
    <w:p w14:paraId="220FBA87" w14:textId="77777777" w:rsidR="00C65588" w:rsidRDefault="00C65588" w:rsidP="00C65588">
      <w:r>
        <w:t>The UE shall use the received TFT to apply mapping of uplink traffic flows to the radio bearer if the TFT contains packet filters for the uplink direction.</w:t>
      </w:r>
    </w:p>
    <w:p w14:paraId="507385D7" w14:textId="77777777" w:rsidR="00C65588" w:rsidRDefault="00C65588" w:rsidP="00C65588">
      <w:r>
        <w:t xml:space="preserve">If a WLAN offload indication </w:t>
      </w:r>
      <w:r>
        <w:rPr>
          <w:lang w:eastAsia="ko-KR"/>
        </w:rPr>
        <w:t>information element</w:t>
      </w:r>
      <w:r>
        <w:t xml:space="preserve"> is included in the MODIFY EPS BEARER CONTEXT REQUEST message, the UE shall store the WLAN offload acceptability values for this PDN connection and use the E-UTRAN offload acceptability value to determine whether this PDN connection is </w:t>
      </w:r>
      <w:proofErr w:type="spellStart"/>
      <w:r>
        <w:t>offloadable</w:t>
      </w:r>
      <w:proofErr w:type="spellEnd"/>
      <w:r>
        <w:t xml:space="preserve"> to WLAN or not.</w:t>
      </w:r>
    </w:p>
    <w:p w14:paraId="7AE256CE" w14:textId="77777777" w:rsidR="00C65588" w:rsidRDefault="00C65588" w:rsidP="00C65588">
      <w:r>
        <w:rPr>
          <w:lang w:val="en-US"/>
        </w:rPr>
        <w:t xml:space="preserve">If the UE receives </w:t>
      </w:r>
      <w:r>
        <w:t>an APN rate control parameters container in the protocol configuration options IE or extended protocol configuration options IE in the MODIFY EPS BEARER CONTEXT REQUEST message, the UE shall store the APN rate control parameters value and use the stored APN rate control parameters value as the maximum allowed limit of uplink user data related to the corresponding APN in accordance with 3GPP TS 23.</w:t>
      </w:r>
      <w:r>
        <w:rPr>
          <w:lang w:eastAsia="zh-CN"/>
        </w:rPr>
        <w:t>401</w:t>
      </w:r>
      <w:r>
        <w:t> [</w:t>
      </w:r>
      <w:r>
        <w:rPr>
          <w:lang w:eastAsia="zh-CN"/>
        </w:rPr>
        <w:t>10</w:t>
      </w:r>
      <w:r>
        <w:t>]. If the UE has a previously stored APN rate control parameters value for this APN, the UE shall replace the stored APN rate control parameters value for this APN with the received APN rate control parameters value.</w:t>
      </w:r>
    </w:p>
    <w:p w14:paraId="58290489" w14:textId="77777777" w:rsidR="00C65588" w:rsidRDefault="00C65588" w:rsidP="00C65588">
      <w:r>
        <w:rPr>
          <w:lang w:val="en-US"/>
        </w:rPr>
        <w:t xml:space="preserve">If the UE receives </w:t>
      </w:r>
      <w:r>
        <w:t>an additional APN rate control parameters for exception data container in the protocol configuration options IE or extended protocol configuration options IE in the MODIFY EPS BEARER CONTEXT REQUEST message, the UE shall store the additional APN rate control parameters for exception data value and use the stored additional APN rate control parameters for exception data value</w:t>
      </w:r>
      <w:r>
        <w:rPr>
          <w:lang w:eastAsia="zh-CN"/>
        </w:rPr>
        <w:t xml:space="preserve"> </w:t>
      </w:r>
      <w:r>
        <w:t>as the maximum allowed limit of uplink exception data related to the corresponding APN in accordance with 3GPP TS 23.</w:t>
      </w:r>
      <w:r>
        <w:rPr>
          <w:lang w:eastAsia="zh-CN"/>
        </w:rPr>
        <w:t>401</w:t>
      </w:r>
      <w:r>
        <w:t> [</w:t>
      </w:r>
      <w:r>
        <w:rPr>
          <w:lang w:eastAsia="zh-CN"/>
        </w:rPr>
        <w:t>10</w:t>
      </w:r>
      <w:r>
        <w:t>]. If the UE has a previously stored additional APN rate control parameters for exception data value for this APN, the UE shall replace the stored additional APN rate control parameters for exception data value for this APN with the received additional APN rate control parameters for exception data value.</w:t>
      </w:r>
    </w:p>
    <w:p w14:paraId="389FE498" w14:textId="77777777" w:rsidR="00C65588" w:rsidRDefault="00C65588" w:rsidP="00C65588">
      <w:pPr>
        <w:rPr>
          <w:lang w:eastAsia="ko-KR"/>
        </w:rPr>
      </w:pPr>
      <w:r>
        <w:rPr>
          <w:lang w:eastAsia="ko-KR"/>
        </w:rPr>
        <w:t xml:space="preserve">If the UE receives a small data rate control parameters container in the protocol configuration options IE or the extended protocol configuration options IE in the </w:t>
      </w:r>
      <w:r>
        <w:t xml:space="preserve">MODIFY </w:t>
      </w:r>
      <w:r>
        <w:rPr>
          <w:lang w:eastAsia="ko-KR"/>
        </w:rPr>
        <w:t>EPS BEARER CONTEXT REQUEST message, the UE shall store the small data rate control parameters value and use the stored small data rate control parameters value as the maximum allowed limit of uplink user data for the corresponding PDU session that becomes transferred after</w:t>
      </w:r>
      <w:r>
        <w:t xml:space="preserve"> inter-system change from S1 mode to N1 mode</w:t>
      </w:r>
      <w:r>
        <w:rPr>
          <w:lang w:eastAsia="ko-KR"/>
        </w:rPr>
        <w:t xml:space="preserve"> in accordance with 3GPP TS 23.501 [58].</w:t>
      </w:r>
      <w:r>
        <w:t xml:space="preserve"> If the UE has a previously stored </w:t>
      </w:r>
      <w:r>
        <w:rPr>
          <w:lang w:eastAsia="ko-KR"/>
        </w:rPr>
        <w:t>small data</w:t>
      </w:r>
      <w:r>
        <w:t xml:space="preserve"> rate control parameters value for this PDU session, the UE shall replace the stored </w:t>
      </w:r>
      <w:r>
        <w:rPr>
          <w:lang w:eastAsia="ko-KR"/>
        </w:rPr>
        <w:t>small data</w:t>
      </w:r>
      <w:r>
        <w:t xml:space="preserve"> rate control parameters value for this PDU Session with the received </w:t>
      </w:r>
      <w:r>
        <w:rPr>
          <w:lang w:eastAsia="ko-KR"/>
        </w:rPr>
        <w:t>small data</w:t>
      </w:r>
      <w:r>
        <w:t xml:space="preserve"> rate control parameters value.</w:t>
      </w:r>
    </w:p>
    <w:p w14:paraId="6911797A" w14:textId="77777777" w:rsidR="00C65588" w:rsidRDefault="00C65588" w:rsidP="00C65588">
      <w:pPr>
        <w:rPr>
          <w:lang w:eastAsia="ko-KR"/>
        </w:rPr>
      </w:pPr>
      <w:r>
        <w:rPr>
          <w:lang w:eastAsia="ko-KR"/>
        </w:rPr>
        <w:t xml:space="preserve">If the UE receives an additional small data rate control parameters for exception data container in the protocol configuration options IE or the extended protocol configuration options IE in the </w:t>
      </w:r>
      <w:r>
        <w:t xml:space="preserve">MODIFY </w:t>
      </w:r>
      <w:r>
        <w:rPr>
          <w:lang w:eastAsia="ko-KR"/>
        </w:rPr>
        <w:t>EPS BEARER CONTEXT REQUEST message, the UE shall store the additional small data rate control parameters for exception data value and use the stored additional small data rate control parameters for exception data value as the maximum allowed limit of uplink exception data for the corresponding PDU session that becomes transferred after</w:t>
      </w:r>
      <w:r>
        <w:t xml:space="preserve"> inter-system change from S1 mode to N1 mode</w:t>
      </w:r>
      <w:r>
        <w:rPr>
          <w:lang w:eastAsia="ko-KR"/>
        </w:rPr>
        <w:t xml:space="preserve"> in accordance with 3GPP TS 23.501 [58].</w:t>
      </w:r>
      <w:r>
        <w:t xml:space="preserve"> If the UE has a previously stored additional </w:t>
      </w:r>
      <w:r>
        <w:rPr>
          <w:lang w:eastAsia="ko-KR"/>
        </w:rPr>
        <w:t xml:space="preserve">small data </w:t>
      </w:r>
      <w:r>
        <w:t xml:space="preserve">rate control parameters for exception data value for this PDU session, the UE shall replace the stored additional </w:t>
      </w:r>
      <w:r>
        <w:rPr>
          <w:lang w:eastAsia="ko-KR"/>
        </w:rPr>
        <w:t xml:space="preserve">small data </w:t>
      </w:r>
      <w:r>
        <w:t xml:space="preserve">rate control parameters for exception data value for this PDU session with the received additional </w:t>
      </w:r>
      <w:r>
        <w:rPr>
          <w:lang w:eastAsia="ko-KR"/>
        </w:rPr>
        <w:t xml:space="preserve">small data </w:t>
      </w:r>
      <w:r>
        <w:t>rate control parameters for exception data value.</w:t>
      </w:r>
    </w:p>
    <w:p w14:paraId="5E6E2A7D" w14:textId="379624A3" w:rsidR="00C65588" w:rsidRDefault="00C65588" w:rsidP="00C65588">
      <w:pPr>
        <w:rPr>
          <w:ins w:id="76" w:author="Motorola Mobility-V17" w:date="2021-11-03T13:02:00Z"/>
        </w:rPr>
      </w:pPr>
      <w:r>
        <w:t>Upon receipt of the MODIFY EPS BEARER CONTEXT REQUEST message with a session-AMBR and QoS rule(s) in the protocol configuration options IE or the extended protocol configuration options IE, the UE stores the session-AMBR and QoS rule(s) for use during inter-system change from S1 mode to N1 mode.</w:t>
      </w:r>
    </w:p>
    <w:p w14:paraId="631A2EE4" w14:textId="2E75BFE0" w:rsidR="00407A1F" w:rsidRPr="00EE7285" w:rsidRDefault="00407A1F" w:rsidP="00407A1F">
      <w:pPr>
        <w:rPr>
          <w:ins w:id="77" w:author="Motorola Mobility-V17" w:date="2021-11-03T13:09:00Z"/>
          <w:lang w:val="en-US"/>
        </w:rPr>
      </w:pPr>
      <w:ins w:id="78" w:author="Motorola Mobility-V17" w:date="2021-11-03T13:02:00Z">
        <w:r>
          <w:t xml:space="preserve">If the UE supporting UAS services, requested UUAA procedure </w:t>
        </w:r>
      </w:ins>
      <w:ins w:id="79" w:author="Motorola Mobility-V17" w:date="2021-11-03T13:07:00Z">
        <w:r>
          <w:t>or</w:t>
        </w:r>
      </w:ins>
      <w:ins w:id="80" w:author="Motorola Mobility-V17" w:date="2021-11-03T13:02:00Z">
        <w:r>
          <w:t xml:space="preserve"> authorization fo</w:t>
        </w:r>
      </w:ins>
      <w:ins w:id="81" w:author="Motorola Mobility-V17" w:date="2021-11-03T13:03:00Z">
        <w:r>
          <w:t>r C2 communication during the UE requested bearer resource modification procedure</w:t>
        </w:r>
      </w:ins>
      <w:ins w:id="82" w:author="Motorola Mobility-V17" w:date="2021-11-03T13:07:00Z">
        <w:r>
          <w:t>, t</w:t>
        </w:r>
        <w:r w:rsidRPr="002E1640">
          <w:t xml:space="preserve">he MODIFY EPS BEARER CONTEXT REQUEST message can include </w:t>
        </w:r>
        <w:r>
          <w:rPr>
            <w:lang w:val="en-US"/>
          </w:rPr>
          <w:t>a protocol configuration options IE containing the service-level-AA container or</w:t>
        </w:r>
        <w:r w:rsidRPr="002E1640">
          <w:rPr>
            <w:lang w:val="en-US"/>
          </w:rPr>
          <w:t xml:space="preserve"> </w:t>
        </w:r>
        <w:r w:rsidRPr="002E1640">
          <w:t>an extended protocol configuration options IE</w:t>
        </w:r>
        <w:r w:rsidRPr="002E1640">
          <w:rPr>
            <w:lang w:val="en-US"/>
          </w:rPr>
          <w:t xml:space="preserve"> containing the </w:t>
        </w:r>
        <w:r>
          <w:rPr>
            <w:lang w:val="en-US"/>
          </w:rPr>
          <w:t>s</w:t>
        </w:r>
        <w:r w:rsidRPr="002E1640">
          <w:rPr>
            <w:lang w:val="en-US"/>
          </w:rPr>
          <w:t>ervice-level</w:t>
        </w:r>
        <w:r>
          <w:rPr>
            <w:lang w:val="en-US"/>
          </w:rPr>
          <w:t>-</w:t>
        </w:r>
        <w:r w:rsidRPr="002E1640">
          <w:rPr>
            <w:lang w:val="en-US"/>
          </w:rPr>
          <w:t>AA container</w:t>
        </w:r>
        <w:r w:rsidRPr="002E1640">
          <w:t xml:space="preserve"> </w:t>
        </w:r>
        <w:r w:rsidRPr="002E1640">
          <w:rPr>
            <w:lang w:val="en-US"/>
          </w:rPr>
          <w:t>with the length of two octets.</w:t>
        </w:r>
      </w:ins>
      <w:ins w:id="83" w:author="Motorola Mobility-V17" w:date="2021-11-03T13:09:00Z">
        <w:r w:rsidRPr="00407A1F">
          <w:rPr>
            <w:lang w:val="en-US"/>
          </w:rPr>
          <w:t xml:space="preserve"> </w:t>
        </w:r>
        <w:r>
          <w:rPr>
            <w:lang w:val="en-US"/>
          </w:rPr>
          <w:t>If service-level-AA container contained in the protocol configuration options IE or the service-level-AA container with the length two octets contained in the extended protocol configuration options IE:</w:t>
        </w:r>
      </w:ins>
    </w:p>
    <w:p w14:paraId="7E85DACF" w14:textId="39175CDB" w:rsidR="00407A1F" w:rsidRPr="00EE7285" w:rsidRDefault="00407A1F" w:rsidP="00407A1F">
      <w:pPr>
        <w:pStyle w:val="B1"/>
        <w:rPr>
          <w:ins w:id="84" w:author="Motorola Mobility-V17" w:date="2021-11-03T13:09:00Z"/>
        </w:rPr>
      </w:pPr>
      <w:ins w:id="85" w:author="Motorola Mobility-V17" w:date="2021-11-03T13:09:00Z">
        <w:r w:rsidRPr="00EE7285">
          <w:t>a)</w:t>
        </w:r>
        <w:r w:rsidRPr="00EE7285">
          <w:tab/>
        </w:r>
        <w:r>
          <w:rPr>
            <w:lang w:val="en-US"/>
          </w:rPr>
          <w:t xml:space="preserve">includes </w:t>
        </w:r>
        <w:r>
          <w:t>the service-level-AA pending indication, the UE shall consider UUAA procedure or authorization for C2 communication are ongoing and shall not attempt to re-</w:t>
        </w:r>
        <w:proofErr w:type="spellStart"/>
        <w:r>
          <w:t>inititiate</w:t>
        </w:r>
        <w:proofErr w:type="spellEnd"/>
        <w:r>
          <w:t xml:space="preserve"> them; or</w:t>
        </w:r>
      </w:ins>
    </w:p>
    <w:p w14:paraId="70282C4F" w14:textId="6AD60918" w:rsidR="00407A1F" w:rsidRPr="00EE7285" w:rsidRDefault="00407A1F" w:rsidP="00407A1F">
      <w:pPr>
        <w:pStyle w:val="B1"/>
        <w:rPr>
          <w:ins w:id="86" w:author="Motorola Mobility-V17" w:date="2021-11-03T13:09:00Z"/>
        </w:rPr>
      </w:pPr>
      <w:ins w:id="87" w:author="Motorola Mobility-V17" w:date="2021-11-03T13:09:00Z">
        <w:r w:rsidRPr="00EE7285">
          <w:lastRenderedPageBreak/>
          <w:t>b)</w:t>
        </w:r>
        <w:r w:rsidRPr="00EE7285">
          <w:tab/>
        </w:r>
        <w:r>
          <w:t xml:space="preserve">does not include the service-level-AA pending indication, the UE shall consider UUAA procedure </w:t>
        </w:r>
      </w:ins>
      <w:ins w:id="88" w:author="Motorola Mobility-V17" w:date="2021-11-03T13:10:00Z">
        <w:r>
          <w:t>or</w:t>
        </w:r>
      </w:ins>
      <w:ins w:id="89" w:author="Motorola Mobility-V17" w:date="2021-11-03T13:09:00Z">
        <w:r>
          <w:t xml:space="preserve"> authorization for C2 communication are not triggered</w:t>
        </w:r>
        <w:r w:rsidRPr="00EE7285">
          <w:t>.</w:t>
        </w:r>
      </w:ins>
    </w:p>
    <w:p w14:paraId="6C6531FF" w14:textId="77777777" w:rsidR="002470D7" w:rsidRDefault="002470D7" w:rsidP="002470D7">
      <w:pPr>
        <w:pStyle w:val="EditorsNote"/>
        <w:rPr>
          <w:ins w:id="90" w:author="Motorola Mobility-V17" w:date="2021-11-03T13:12:00Z"/>
          <w:noProof/>
        </w:rPr>
      </w:pPr>
      <w:bookmarkStart w:id="91" w:name="_Hlk81229059"/>
      <w:ins w:id="92" w:author="Motorola Mobility-V17" w:date="2021-11-03T13:12:00Z">
        <w:r w:rsidRPr="00EE7285">
          <w:rPr>
            <w:noProof/>
          </w:rPr>
          <w:t>Editor's note (ID_UAS, CR#</w:t>
        </w:r>
        <w:r>
          <w:rPr>
            <w:noProof/>
          </w:rPr>
          <w:t>XXXX</w:t>
        </w:r>
        <w:r w:rsidRPr="00EE7285">
          <w:rPr>
            <w:noProof/>
          </w:rPr>
          <w:t>):</w:t>
        </w:r>
        <w:r w:rsidRPr="00EE7285">
          <w:rPr>
            <w:noProof/>
          </w:rPr>
          <w:tab/>
        </w:r>
        <w:r>
          <w:rPr>
            <w:noProof/>
          </w:rPr>
          <w:t xml:space="preserve">Definition of </w:t>
        </w:r>
        <w:r>
          <w:t>service-level-AA pending indication is FFS and if the service-level-AA pending indication needs to be included in the service-level AA container IE, are FFS.</w:t>
        </w:r>
      </w:ins>
    </w:p>
    <w:p w14:paraId="2D300FA7" w14:textId="2932908D" w:rsidR="00C65588" w:rsidRDefault="00C65588" w:rsidP="00C65588">
      <w:pPr>
        <w:rPr>
          <w:ins w:id="93" w:author="Motorola Mobility-V17" w:date="2021-11-03T13:34:00Z"/>
          <w:lang w:val="en-US"/>
        </w:rPr>
      </w:pPr>
      <w:ins w:id="94" w:author="Motorola Mobility-V17" w:date="2021-11-03T12:51:00Z">
        <w:r>
          <w:t xml:space="preserve">If the UE </w:t>
        </w:r>
      </w:ins>
      <w:ins w:id="95" w:author="Motorola Mobility-V17" w:date="2021-11-03T12:52:00Z">
        <w:r>
          <w:t xml:space="preserve">supporting UAS services, </w:t>
        </w:r>
      </w:ins>
      <w:ins w:id="96" w:author="Motorola Mobility-V17" w:date="2021-11-03T12:51:00Z">
        <w:r>
          <w:t xml:space="preserve">requested </w:t>
        </w:r>
      </w:ins>
      <w:ins w:id="97" w:author="Motorola Mobility-V17" w:date="2021-11-03T12:52:00Z">
        <w:r>
          <w:t xml:space="preserve">UUAA </w:t>
        </w:r>
      </w:ins>
      <w:ins w:id="98" w:author="Motorola Mobility-V17" w:date="2021-11-03T12:51:00Z">
        <w:r>
          <w:t xml:space="preserve"> procedure</w:t>
        </w:r>
      </w:ins>
      <w:ins w:id="99" w:author="Motorola Mobility-V17" w:date="2021-11-03T12:52:00Z">
        <w:r>
          <w:t xml:space="preserve"> and </w:t>
        </w:r>
      </w:ins>
      <w:ins w:id="100" w:author="Motorola Mobility-V17" w:date="2021-11-03T13:12:00Z">
        <w:r w:rsidR="002470D7">
          <w:t xml:space="preserve">possible </w:t>
        </w:r>
      </w:ins>
      <w:ins w:id="101" w:author="Motorola Mobility-V17" w:date="2021-11-03T12:52:00Z">
        <w:r>
          <w:t>authorization for C2 communication</w:t>
        </w:r>
      </w:ins>
      <w:ins w:id="102" w:author="Motorola Mobility-V17" w:date="2021-11-03T12:53:00Z">
        <w:r>
          <w:t xml:space="preserve"> during</w:t>
        </w:r>
      </w:ins>
      <w:ins w:id="103" w:author="Motorola Mobility-V17" w:date="2021-11-03T13:00:00Z">
        <w:r w:rsidR="00407A1F">
          <w:t xml:space="preserve"> </w:t>
        </w:r>
      </w:ins>
      <w:ins w:id="104" w:author="Motorola Mobility-V17" w:date="2021-11-03T12:53:00Z">
        <w:r>
          <w:t>the ATTACH procedure</w:t>
        </w:r>
      </w:ins>
      <w:ins w:id="105" w:author="Motorola Mobility-V17" w:date="2021-11-03T13:00:00Z">
        <w:r w:rsidR="00407A1F">
          <w:t xml:space="preserve"> or the UE requested </w:t>
        </w:r>
      </w:ins>
      <w:ins w:id="106" w:author="Motorola Mobility-V17" w:date="2021-11-03T13:01:00Z">
        <w:r w:rsidR="00407A1F">
          <w:t>bearer resource</w:t>
        </w:r>
      </w:ins>
      <w:ins w:id="107" w:author="Motorola Mobility-V17" w:date="2021-11-03T13:03:00Z">
        <w:r w:rsidR="00407A1F">
          <w:t xml:space="preserve"> modification </w:t>
        </w:r>
      </w:ins>
      <w:ins w:id="108" w:author="Motorola Mobility-V17" w:date="2021-11-03T13:04:00Z">
        <w:r w:rsidR="00407A1F">
          <w:t>procedure</w:t>
        </w:r>
      </w:ins>
      <w:ins w:id="109" w:author="Motorola Mobility-V17" w:date="2021-11-03T12:53:00Z">
        <w:r>
          <w:t>,</w:t>
        </w:r>
      </w:ins>
      <w:ins w:id="110" w:author="Motorola Mobility-V17" w:date="2021-11-03T12:51:00Z">
        <w:r>
          <w:t xml:space="preserve"> </w:t>
        </w:r>
      </w:ins>
      <w:bookmarkStart w:id="111" w:name="_Hlk86836446"/>
      <w:ins w:id="112" w:author="Motorola Mobility-V17" w:date="2021-11-03T12:54:00Z">
        <w:r>
          <w:t>t</w:t>
        </w:r>
        <w:r w:rsidRPr="002E1640">
          <w:t xml:space="preserve">he MODIFY EPS BEARER CONTEXT REQUEST message can include </w:t>
        </w:r>
        <w:r>
          <w:rPr>
            <w:lang w:val="en-US"/>
          </w:rPr>
          <w:t>a protocol configuration options IE containing the service-level-AA container or</w:t>
        </w:r>
        <w:r w:rsidRPr="002E1640">
          <w:rPr>
            <w:lang w:val="en-US"/>
          </w:rPr>
          <w:t xml:space="preserve"> </w:t>
        </w:r>
        <w:r w:rsidRPr="002E1640">
          <w:t>an extended protocol configuration options IE</w:t>
        </w:r>
        <w:r w:rsidRPr="002E1640">
          <w:rPr>
            <w:lang w:val="en-US"/>
          </w:rPr>
          <w:t xml:space="preserve"> containing the </w:t>
        </w:r>
        <w:r>
          <w:rPr>
            <w:lang w:val="en-US"/>
          </w:rPr>
          <w:t>s</w:t>
        </w:r>
        <w:r w:rsidRPr="002E1640">
          <w:rPr>
            <w:lang w:val="en-US"/>
          </w:rPr>
          <w:t>ervice-level</w:t>
        </w:r>
        <w:r>
          <w:rPr>
            <w:lang w:val="en-US"/>
          </w:rPr>
          <w:t>-</w:t>
        </w:r>
        <w:r w:rsidRPr="002E1640">
          <w:rPr>
            <w:lang w:val="en-US"/>
          </w:rPr>
          <w:t>AA container</w:t>
        </w:r>
        <w:r w:rsidRPr="002E1640">
          <w:t xml:space="preserve"> </w:t>
        </w:r>
        <w:r w:rsidRPr="002E1640">
          <w:rPr>
            <w:lang w:val="en-US"/>
          </w:rPr>
          <w:t xml:space="preserve">with the length of two octets. The </w:t>
        </w:r>
      </w:ins>
      <w:ins w:id="113" w:author="Motorola Mobility-V17" w:date="2021-11-03T12:55:00Z">
        <w:r>
          <w:rPr>
            <w:lang w:val="en-US"/>
          </w:rPr>
          <w:t>s</w:t>
        </w:r>
      </w:ins>
      <w:ins w:id="114" w:author="Motorola Mobility-V17" w:date="2021-11-03T12:54:00Z">
        <w:r>
          <w:rPr>
            <w:lang w:val="en-US"/>
          </w:rPr>
          <w:t xml:space="preserve">ervice-level-AA container </w:t>
        </w:r>
        <w:r w:rsidRPr="002E1640">
          <w:rPr>
            <w:lang w:val="en-US"/>
          </w:rPr>
          <w:t>or</w:t>
        </w:r>
        <w:r w:rsidRPr="002E1640">
          <w:t xml:space="preserve"> </w:t>
        </w:r>
        <w:r>
          <w:t xml:space="preserve">the </w:t>
        </w:r>
      </w:ins>
      <w:ins w:id="115" w:author="Motorola Mobility-V17" w:date="2021-11-03T12:55:00Z">
        <w:r>
          <w:rPr>
            <w:lang w:val="en-US"/>
          </w:rPr>
          <w:t>s</w:t>
        </w:r>
      </w:ins>
      <w:ins w:id="116" w:author="Motorola Mobility-V17" w:date="2021-11-03T12:54:00Z">
        <w:r w:rsidRPr="002E1640">
          <w:rPr>
            <w:lang w:val="en-US"/>
          </w:rPr>
          <w:t>ervice-level</w:t>
        </w:r>
        <w:r>
          <w:rPr>
            <w:lang w:val="en-US"/>
          </w:rPr>
          <w:t>-</w:t>
        </w:r>
        <w:r w:rsidRPr="002E1640">
          <w:rPr>
            <w:lang w:val="en-US"/>
          </w:rPr>
          <w:t>AA container</w:t>
        </w:r>
        <w:r w:rsidRPr="002E1640">
          <w:t xml:space="preserve"> </w:t>
        </w:r>
        <w:r w:rsidRPr="002E1640">
          <w:rPr>
            <w:lang w:val="en-US"/>
          </w:rPr>
          <w:t>with the length of two octets</w:t>
        </w:r>
        <w:r>
          <w:rPr>
            <w:lang w:val="en-US"/>
          </w:rPr>
          <w:t xml:space="preserve"> </w:t>
        </w:r>
      </w:ins>
      <w:ins w:id="117" w:author="Motorola Mobility-V17" w:date="2021-11-03T13:34:00Z">
        <w:r w:rsidR="00D77AC8">
          <w:rPr>
            <w:lang w:val="en-US"/>
          </w:rPr>
          <w:t>includes</w:t>
        </w:r>
      </w:ins>
      <w:ins w:id="118" w:author="Motorola Mobility-V17" w:date="2021-11-03T12:54:00Z">
        <w:r>
          <w:rPr>
            <w:lang w:val="en-US"/>
          </w:rPr>
          <w:t xml:space="preserve"> one or more of the following</w:t>
        </w:r>
      </w:ins>
      <w:ins w:id="119" w:author="Motorola Mobility-V17" w:date="2021-11-03T13:35:00Z">
        <w:r w:rsidR="00D77AC8" w:rsidRPr="00D77AC8">
          <w:t xml:space="preserve"> </w:t>
        </w:r>
        <w:r w:rsidR="00D77AC8">
          <w:t>with the conditions that</w:t>
        </w:r>
      </w:ins>
      <w:ins w:id="120" w:author="Motorola Mobility-V17" w:date="2021-11-03T12:54:00Z">
        <w:r w:rsidRPr="002E1640">
          <w:rPr>
            <w:lang w:val="en-US"/>
          </w:rPr>
          <w:t>:</w:t>
        </w:r>
      </w:ins>
    </w:p>
    <w:p w14:paraId="441DEF3E" w14:textId="17BD4D8C" w:rsidR="00D77AC8" w:rsidRDefault="00D77AC8" w:rsidP="00D77AC8">
      <w:pPr>
        <w:pStyle w:val="B1"/>
        <w:rPr>
          <w:ins w:id="121" w:author="Motorola Mobility-V17" w:date="2021-11-03T13:35:00Z"/>
        </w:rPr>
      </w:pPr>
      <w:ins w:id="122" w:author="Motorola Mobility-V17" w:date="2021-11-03T13:35:00Z">
        <w:r>
          <w:t>a)</w:t>
        </w:r>
        <w:r>
          <w:tab/>
          <w:t xml:space="preserve">the </w:t>
        </w:r>
      </w:ins>
      <w:ins w:id="123" w:author="Motorola Mobility-V17" w:date="2021-11-03T14:14:00Z">
        <w:r w:rsidR="00F00893">
          <w:t>UUAA result</w:t>
        </w:r>
      </w:ins>
      <w:ins w:id="124" w:author="Motorola Mobility-V17" w:date="2021-11-03T13:35:00Z">
        <w:r>
          <w:t xml:space="preserve">, </w:t>
        </w:r>
      </w:ins>
      <w:ins w:id="125" w:author="Motorola Mobility-V17" w:date="2021-11-03T14:15:00Z">
        <w:r w:rsidR="00F00893">
          <w:t>is</w:t>
        </w:r>
      </w:ins>
      <w:ins w:id="126" w:author="Motorola Mobility-V17" w:date="2021-11-03T13:35:00Z">
        <w:r>
          <w:t xml:space="preserve"> included;</w:t>
        </w:r>
      </w:ins>
    </w:p>
    <w:p w14:paraId="4B700167" w14:textId="3094CF84" w:rsidR="00D77AC8" w:rsidRDefault="00D77AC8" w:rsidP="00D77AC8">
      <w:pPr>
        <w:pStyle w:val="B1"/>
        <w:rPr>
          <w:ins w:id="127" w:author="Motorola Mobility-V17" w:date="2021-11-03T14:25:00Z"/>
        </w:rPr>
      </w:pPr>
      <w:ins w:id="128" w:author="Motorola Mobility-V17" w:date="2021-11-03T13:35:00Z">
        <w:r>
          <w:t>b)</w:t>
        </w:r>
        <w:r>
          <w:tab/>
        </w:r>
      </w:ins>
      <w:ins w:id="129" w:author="Motorola Mobility-V17" w:date="2021-11-03T14:22:00Z">
        <w:r w:rsidR="00231D18">
          <w:t>the</w:t>
        </w:r>
      </w:ins>
      <w:ins w:id="130" w:author="Motorola Mobility-V17" w:date="2021-11-03T14:23:00Z">
        <w:r w:rsidR="00231D18">
          <w:t xml:space="preserve"> UUAA</w:t>
        </w:r>
      </w:ins>
      <w:ins w:id="131" w:author="Motorola Mobility-V17" w:date="2021-11-03T14:22:00Z">
        <w:r w:rsidR="00231D18">
          <w:t xml:space="preserve"> authorization payload, can</w:t>
        </w:r>
      </w:ins>
      <w:ins w:id="132" w:author="Motorola Mobility-V17" w:date="2021-11-03T13:35:00Z">
        <w:r>
          <w:t xml:space="preserve"> be included;</w:t>
        </w:r>
      </w:ins>
    </w:p>
    <w:p w14:paraId="57E9B805" w14:textId="6E2D3701" w:rsidR="00231D18" w:rsidRDefault="00231D18" w:rsidP="00D77AC8">
      <w:pPr>
        <w:pStyle w:val="B1"/>
        <w:rPr>
          <w:ins w:id="133" w:author="Motorola Mobility-V17" w:date="2021-11-03T14:27:00Z"/>
        </w:rPr>
      </w:pPr>
      <w:ins w:id="134" w:author="Motorola Mobility-V17" w:date="2021-11-03T14:25:00Z">
        <w:r>
          <w:t xml:space="preserve">c) </w:t>
        </w:r>
      </w:ins>
      <w:ins w:id="135" w:author="Motorola Mobility-V17" w:date="2021-11-03T14:26:00Z">
        <w:r>
          <w:t>a new CAA-level UAV ID; can be include</w:t>
        </w:r>
      </w:ins>
      <w:ins w:id="136" w:author="Motorola Mobility-V17" w:date="2021-11-03T14:27:00Z">
        <w:r>
          <w:t>;</w:t>
        </w:r>
      </w:ins>
    </w:p>
    <w:p w14:paraId="4770E4A0" w14:textId="0B6DBDC4" w:rsidR="00C54382" w:rsidRDefault="00231D18" w:rsidP="00D77AC8">
      <w:pPr>
        <w:pStyle w:val="B1"/>
        <w:rPr>
          <w:ins w:id="137" w:author="Motorola Mobility-V17" w:date="2021-11-03T15:03:00Z"/>
        </w:rPr>
      </w:pPr>
      <w:ins w:id="138" w:author="Motorola Mobility-V17" w:date="2021-11-03T14:27:00Z">
        <w:r>
          <w:t xml:space="preserve">d) if authorization for C2 communication </w:t>
        </w:r>
      </w:ins>
      <w:ins w:id="139" w:author="Motorola Mobility-V17" w:date="2021-11-03T14:29:00Z">
        <w:r>
          <w:t>is requested,</w:t>
        </w:r>
      </w:ins>
      <w:ins w:id="140" w:author="Motorola Mobility-V17" w:date="2021-11-03T15:03:00Z">
        <w:r w:rsidR="00C54382">
          <w:t xml:space="preserve"> </w:t>
        </w:r>
      </w:ins>
      <w:ins w:id="141" w:author="Motorola Mobility-V17" w:date="2021-11-03T15:04:00Z">
        <w:r w:rsidR="00C54382">
          <w:t xml:space="preserve">the </w:t>
        </w:r>
      </w:ins>
      <w:ins w:id="142" w:author="Motorola Mobility-V17" w:date="2021-11-03T15:03:00Z">
        <w:r w:rsidR="00C54382">
          <w:t>C2 authorization result is included; and</w:t>
        </w:r>
      </w:ins>
    </w:p>
    <w:p w14:paraId="57A4265C" w14:textId="6D7D546C" w:rsidR="00231D18" w:rsidRDefault="00C54382" w:rsidP="00D77AC8">
      <w:pPr>
        <w:pStyle w:val="B1"/>
        <w:rPr>
          <w:ins w:id="143" w:author="Motorola Mobility-V17" w:date="2021-11-03T13:35:00Z"/>
        </w:rPr>
      </w:pPr>
      <w:ins w:id="144" w:author="Motorola Mobility-V17" w:date="2021-11-03T15:03:00Z">
        <w:r>
          <w:t xml:space="preserve">e) if authorization for C2 communication is requested, </w:t>
        </w:r>
      </w:ins>
      <w:ins w:id="145" w:author="Motorola Mobility-V17" w:date="2021-11-03T15:04:00Z">
        <w:r>
          <w:t>the flight authorization information</w:t>
        </w:r>
      </w:ins>
      <w:ins w:id="146" w:author="Motorola Mobility-V17" w:date="2021-11-03T14:27:00Z">
        <w:r w:rsidR="00231D18">
          <w:t xml:space="preserve"> </w:t>
        </w:r>
      </w:ins>
      <w:ins w:id="147" w:author="Motorola Mobility-V17" w:date="2021-11-03T15:04:00Z">
        <w:r>
          <w:t>can be included.</w:t>
        </w:r>
      </w:ins>
    </w:p>
    <w:bookmarkEnd w:id="111"/>
    <w:p w14:paraId="690724D6" w14:textId="4D5D7FD1" w:rsidR="00C54382" w:rsidRDefault="00C54382" w:rsidP="00C54382">
      <w:pPr>
        <w:rPr>
          <w:ins w:id="148" w:author="Motorola Mobility-V17" w:date="2021-11-03T15:05:00Z"/>
          <w:lang w:val="en-US"/>
        </w:rPr>
      </w:pPr>
      <w:ins w:id="149" w:author="Motorola Mobility-V17" w:date="2021-11-03T15:07:00Z">
        <w:r>
          <w:t xml:space="preserve">Upon </w:t>
        </w:r>
        <w:proofErr w:type="spellStart"/>
        <w:r>
          <w:t>rceipt</w:t>
        </w:r>
        <w:proofErr w:type="spellEnd"/>
        <w:r>
          <w:t xml:space="preserve"> t</w:t>
        </w:r>
        <w:r w:rsidRPr="002E1640">
          <w:t>he MODIFY EPS BEARER CONTEXT REQUEST messag</w:t>
        </w:r>
        <w:r>
          <w:t xml:space="preserve">e as the result </w:t>
        </w:r>
      </w:ins>
      <w:ins w:id="150" w:author="Motorola Mobility-V17" w:date="2021-11-03T15:08:00Z">
        <w:r>
          <w:t>of requested UUAA procedure or authorization for C2 communication during the ATTCH procedure or the</w:t>
        </w:r>
      </w:ins>
      <w:ins w:id="151" w:author="Motorola Mobility-V17" w:date="2021-11-03T15:39:00Z">
        <w:r w:rsidR="00E536CD">
          <w:t xml:space="preserve"> UE requested bearer resource modification procedure, if the </w:t>
        </w:r>
        <w:r w:rsidR="00E536CD" w:rsidRPr="002E1640">
          <w:t>MODIFY EPS BEARER CONTEXT REQUEST messag</w:t>
        </w:r>
        <w:r w:rsidR="00E536CD">
          <w:t>e contains a protocol configu</w:t>
        </w:r>
      </w:ins>
      <w:ins w:id="152" w:author="Motorola Mobility-V17" w:date="2021-11-03T15:40:00Z">
        <w:r w:rsidR="00E536CD">
          <w:t>ration options IE or an extended protocol configuration options IE wh</w:t>
        </w:r>
      </w:ins>
      <w:ins w:id="153" w:author="Motorola Mobility-V17" w:date="2021-11-03T15:41:00Z">
        <w:r w:rsidR="00E536CD">
          <w:t xml:space="preserve">ich </w:t>
        </w:r>
        <w:proofErr w:type="spellStart"/>
        <w:r w:rsidR="00E536CD">
          <w:t>which</w:t>
        </w:r>
        <w:proofErr w:type="spellEnd"/>
        <w:r w:rsidR="00E536CD">
          <w:t xml:space="preserve"> include an indicator for incoming information element or</w:t>
        </w:r>
      </w:ins>
      <w:ins w:id="154" w:author="Motorola Mobility-V17" w:date="2021-11-03T15:42:00Z">
        <w:r w:rsidR="00E536CD">
          <w:t xml:space="preserve"> segment of an information element, the UE shall trigger the </w:t>
        </w:r>
      </w:ins>
      <w:ins w:id="155" w:author="Motorola Mobility-V17" w:date="2021-11-03T15:43:00Z">
        <w:r w:rsidR="00E536CD">
          <w:t>UE requested bearer resource modification procedure after passing the current received information elements to the upper layer.</w:t>
        </w:r>
      </w:ins>
    </w:p>
    <w:p w14:paraId="4360F033" w14:textId="367895F7" w:rsidR="00C65588" w:rsidRDefault="00C65588" w:rsidP="00C65588">
      <w:pPr>
        <w:rPr>
          <w:lang w:val="en-US"/>
        </w:rPr>
      </w:pPr>
      <w:r>
        <w:t xml:space="preserve">The MODIFY EPS BEARER CONTEXT REQUEST message can include </w:t>
      </w:r>
      <w:bookmarkStart w:id="156" w:name="_Hlk81228996"/>
      <w:r>
        <w:t>an extended protocol configuration options IE</w:t>
      </w:r>
      <w:r>
        <w:rPr>
          <w:lang w:val="en-US"/>
        </w:rPr>
        <w:t xml:space="preserve"> containing the C2 aviation container</w:t>
      </w:r>
      <w:r>
        <w:t xml:space="preserve"> </w:t>
      </w:r>
      <w:r>
        <w:rPr>
          <w:lang w:val="en-US"/>
        </w:rPr>
        <w:t>with the length of two octets (or service-level AA container</w:t>
      </w:r>
      <w:r>
        <w:t xml:space="preserve"> </w:t>
      </w:r>
      <w:r>
        <w:rPr>
          <w:lang w:val="en-US"/>
        </w:rPr>
        <w:t>with the length of two octets)</w:t>
      </w:r>
      <w:bookmarkEnd w:id="91"/>
      <w:bookmarkEnd w:id="156"/>
      <w:r>
        <w:rPr>
          <w:lang w:val="en-US"/>
        </w:rPr>
        <w:t>. The C2 aviation container with the length of two octets (or</w:t>
      </w:r>
      <w:r>
        <w:t xml:space="preserve"> </w:t>
      </w:r>
      <w:r>
        <w:rPr>
          <w:lang w:val="en-US"/>
        </w:rPr>
        <w:t>service-level AA container</w:t>
      </w:r>
      <w:r>
        <w:t xml:space="preserve"> </w:t>
      </w:r>
      <w:r>
        <w:rPr>
          <w:lang w:val="en-US"/>
        </w:rPr>
        <w:t>with the length of two octets):</w:t>
      </w:r>
    </w:p>
    <w:p w14:paraId="78EBB8DA" w14:textId="77777777" w:rsidR="00C65588" w:rsidRDefault="00C65588" w:rsidP="00C65588">
      <w:pPr>
        <w:pStyle w:val="B1"/>
      </w:pPr>
      <w:r>
        <w:t>-</w:t>
      </w:r>
      <w:r>
        <w:tab/>
        <w:t>contains C2 authorization result;</w:t>
      </w:r>
    </w:p>
    <w:p w14:paraId="061F8BB8" w14:textId="77777777" w:rsidR="00C65588" w:rsidRDefault="00C65588" w:rsidP="00C65588">
      <w:pPr>
        <w:pStyle w:val="B1"/>
      </w:pPr>
      <w:r>
        <w:t>-</w:t>
      </w:r>
      <w:r>
        <w:tab/>
        <w:t>can contain C2 session security information;</w:t>
      </w:r>
    </w:p>
    <w:p w14:paraId="033FC386" w14:textId="77777777" w:rsidR="00C65588" w:rsidRDefault="00C65588" w:rsidP="00C65588">
      <w:pPr>
        <w:pStyle w:val="B1"/>
      </w:pPr>
      <w:r>
        <w:t>-</w:t>
      </w:r>
      <w:r>
        <w:tab/>
        <w:t>can contain a new CAA-level UAV ID; and</w:t>
      </w:r>
    </w:p>
    <w:p w14:paraId="403CAF91" w14:textId="77777777" w:rsidR="00C65588" w:rsidRDefault="00C65588" w:rsidP="00C65588">
      <w:pPr>
        <w:pStyle w:val="B1"/>
      </w:pPr>
      <w:r>
        <w:t>-</w:t>
      </w:r>
      <w:r>
        <w:tab/>
        <w:t>can contain the flight authorization information.</w:t>
      </w:r>
    </w:p>
    <w:p w14:paraId="732816E1" w14:textId="77777777" w:rsidR="00C65588" w:rsidRDefault="00C65588" w:rsidP="00C65588">
      <w:pPr>
        <w:rPr>
          <w:lang w:val="en-US"/>
        </w:rPr>
      </w:pPr>
      <w:r>
        <w:rPr>
          <w:lang w:val="en-US"/>
        </w:rPr>
        <w:t>If the C2 aviation container with the length of two octets (or service-level AA container</w:t>
      </w:r>
      <w:r>
        <w:t xml:space="preserve"> </w:t>
      </w:r>
      <w:r>
        <w:rPr>
          <w:lang w:val="en-US"/>
        </w:rPr>
        <w:t>with the length of two octets) contains a</w:t>
      </w:r>
      <w:r>
        <w:t xml:space="preserve"> CAA-level UAV ID, t</w:t>
      </w:r>
      <w:r>
        <w:rPr>
          <w:lang w:val="en-US"/>
        </w:rPr>
        <w:t xml:space="preserve">he </w:t>
      </w:r>
      <w:r>
        <w:t>UE supporting UAS services, shall replace its currently stored CAA-level UAV ID with the new CAA-level UAV ID.</w:t>
      </w:r>
    </w:p>
    <w:p w14:paraId="6402B856" w14:textId="77777777" w:rsidR="00C65588" w:rsidRDefault="00C65588" w:rsidP="00C65588">
      <w:pPr>
        <w:pStyle w:val="EditorsNote"/>
      </w:pPr>
      <w:r>
        <w:t>Editor's note:</w:t>
      </w:r>
      <w:r>
        <w:tab/>
        <w:t xml:space="preserve">Whether the new C2 aviation container with the length of two octets is adopted for C2 authorization or the </w:t>
      </w:r>
      <w:r>
        <w:rPr>
          <w:lang w:val="en-US"/>
        </w:rPr>
        <w:t>service-level AA container with the length of two octets is re-used,</w:t>
      </w:r>
      <w:r>
        <w:t xml:space="preserve"> is FFS.</w:t>
      </w:r>
    </w:p>
    <w:p w14:paraId="5766AC28" w14:textId="77777777" w:rsidR="00C65588" w:rsidRDefault="00C65588" w:rsidP="00C65588">
      <w:pPr>
        <w:rPr>
          <w:lang w:eastAsia="zh-CN"/>
        </w:rPr>
      </w:pPr>
      <w:r>
        <w:rPr>
          <w:lang w:eastAsia="zh-CN"/>
        </w:rPr>
        <w:t xml:space="preserve">Upon receipt of the </w:t>
      </w:r>
      <w:r>
        <w:t>MODIFY EPS BEARER CONTEXT</w:t>
      </w:r>
      <w:r>
        <w:rPr>
          <w:lang w:eastAsia="zh-CN"/>
        </w:rPr>
        <w:t xml:space="preserve"> ACCEPT message, the MME shall stop the timer T3486 and enter </w:t>
      </w:r>
      <w:r>
        <w:t xml:space="preserve">the </w:t>
      </w:r>
      <w:r>
        <w:rPr>
          <w:lang w:eastAsia="zh-CN"/>
        </w:rPr>
        <w:t>state BEARER CONTEXT ACTIVE.</w:t>
      </w:r>
    </w:p>
    <w:p w14:paraId="449992A6" w14:textId="77777777" w:rsidR="00654B6E" w:rsidRDefault="00654B6E" w:rsidP="00654B6E">
      <w:pPr>
        <w:jc w:val="center"/>
        <w:rPr>
          <w:noProof/>
        </w:rPr>
      </w:pPr>
      <w:r w:rsidRPr="005D6059">
        <w:rPr>
          <w:noProof/>
          <w:highlight w:val="yellow"/>
        </w:rPr>
        <w:t xml:space="preserve">&gt;&gt;&gt;&gt;&gt;&gt;&gt;&gt;&gt;&gt; </w:t>
      </w:r>
      <w:r>
        <w:rPr>
          <w:noProof/>
          <w:highlight w:val="yellow"/>
        </w:rPr>
        <w:t>End of</w:t>
      </w:r>
      <w:r w:rsidRPr="005D6059">
        <w:rPr>
          <w:noProof/>
          <w:highlight w:val="yellow"/>
        </w:rPr>
        <w:t xml:space="preserve"> change</w:t>
      </w:r>
      <w:r>
        <w:rPr>
          <w:noProof/>
          <w:highlight w:val="yellow"/>
        </w:rPr>
        <w:t>s</w:t>
      </w:r>
      <w:r w:rsidRPr="005D6059">
        <w:rPr>
          <w:noProof/>
          <w:highlight w:val="yellow"/>
        </w:rPr>
        <w:t xml:space="preserve"> &lt;&lt;&lt;&lt;&lt;&lt;&lt;&lt;&lt;&lt;</w:t>
      </w:r>
    </w:p>
    <w:p w14:paraId="261DBDF3"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25439F" w14:textId="77777777" w:rsidR="008E2B8B" w:rsidRDefault="008E2B8B">
      <w:r>
        <w:separator/>
      </w:r>
    </w:p>
  </w:endnote>
  <w:endnote w:type="continuationSeparator" w:id="0">
    <w:p w14:paraId="562A2830" w14:textId="77777777" w:rsidR="008E2B8B" w:rsidRDefault="008E2B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0E4EDB" w14:textId="77777777" w:rsidR="008E2B8B" w:rsidRDefault="008E2B8B">
      <w:r>
        <w:separator/>
      </w:r>
    </w:p>
  </w:footnote>
  <w:footnote w:type="continuationSeparator" w:id="0">
    <w:p w14:paraId="07D7ECDE" w14:textId="77777777" w:rsidR="008E2B8B" w:rsidRDefault="008E2B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otorola Mobility-V17">
    <w15:presenceInfo w15:providerId="None" w15:userId="Motorola Mobility-V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A14"/>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27EAD"/>
    <w:rsid w:val="00230865"/>
    <w:rsid w:val="00231D18"/>
    <w:rsid w:val="002470D7"/>
    <w:rsid w:val="0026004D"/>
    <w:rsid w:val="002640DD"/>
    <w:rsid w:val="00275D12"/>
    <w:rsid w:val="002816BF"/>
    <w:rsid w:val="00284FEB"/>
    <w:rsid w:val="002860C4"/>
    <w:rsid w:val="002A1ABE"/>
    <w:rsid w:val="002B5741"/>
    <w:rsid w:val="00305409"/>
    <w:rsid w:val="003609EF"/>
    <w:rsid w:val="0036231A"/>
    <w:rsid w:val="00363DF6"/>
    <w:rsid w:val="003674C0"/>
    <w:rsid w:val="00374DD4"/>
    <w:rsid w:val="003B729C"/>
    <w:rsid w:val="003E1A36"/>
    <w:rsid w:val="00407A1F"/>
    <w:rsid w:val="00410371"/>
    <w:rsid w:val="004242F1"/>
    <w:rsid w:val="00434669"/>
    <w:rsid w:val="004A6835"/>
    <w:rsid w:val="004B75B7"/>
    <w:rsid w:val="004E1669"/>
    <w:rsid w:val="00512317"/>
    <w:rsid w:val="0051580D"/>
    <w:rsid w:val="00547111"/>
    <w:rsid w:val="00570453"/>
    <w:rsid w:val="00592D74"/>
    <w:rsid w:val="005E2C44"/>
    <w:rsid w:val="00621188"/>
    <w:rsid w:val="006257ED"/>
    <w:rsid w:val="00654B6E"/>
    <w:rsid w:val="00677E82"/>
    <w:rsid w:val="00695808"/>
    <w:rsid w:val="006B3D2F"/>
    <w:rsid w:val="006B46FB"/>
    <w:rsid w:val="006E21FB"/>
    <w:rsid w:val="007216F9"/>
    <w:rsid w:val="00751825"/>
    <w:rsid w:val="0076678C"/>
    <w:rsid w:val="00792342"/>
    <w:rsid w:val="007977A8"/>
    <w:rsid w:val="007B512A"/>
    <w:rsid w:val="007C2097"/>
    <w:rsid w:val="007D6A07"/>
    <w:rsid w:val="007F7259"/>
    <w:rsid w:val="00803B82"/>
    <w:rsid w:val="008040A8"/>
    <w:rsid w:val="008279FA"/>
    <w:rsid w:val="008438B9"/>
    <w:rsid w:val="00843F64"/>
    <w:rsid w:val="008626E7"/>
    <w:rsid w:val="00870EE7"/>
    <w:rsid w:val="0088062C"/>
    <w:rsid w:val="008863B9"/>
    <w:rsid w:val="008A45A6"/>
    <w:rsid w:val="008E2B8B"/>
    <w:rsid w:val="008F686C"/>
    <w:rsid w:val="009148DE"/>
    <w:rsid w:val="00941BFE"/>
    <w:rsid w:val="00941E30"/>
    <w:rsid w:val="009777D9"/>
    <w:rsid w:val="00991B88"/>
    <w:rsid w:val="009A5753"/>
    <w:rsid w:val="009A579D"/>
    <w:rsid w:val="009E27D4"/>
    <w:rsid w:val="009E3297"/>
    <w:rsid w:val="009E6C24"/>
    <w:rsid w:val="009F734F"/>
    <w:rsid w:val="00A1738A"/>
    <w:rsid w:val="00A17406"/>
    <w:rsid w:val="00A246B6"/>
    <w:rsid w:val="00A47E70"/>
    <w:rsid w:val="00A50CF0"/>
    <w:rsid w:val="00A542A2"/>
    <w:rsid w:val="00A56556"/>
    <w:rsid w:val="00A7671C"/>
    <w:rsid w:val="00AA2CBC"/>
    <w:rsid w:val="00AC5820"/>
    <w:rsid w:val="00AD004A"/>
    <w:rsid w:val="00AD1CD8"/>
    <w:rsid w:val="00B258BB"/>
    <w:rsid w:val="00B468EF"/>
    <w:rsid w:val="00B67B97"/>
    <w:rsid w:val="00B968C8"/>
    <w:rsid w:val="00BA3EC5"/>
    <w:rsid w:val="00BA51D9"/>
    <w:rsid w:val="00BB5DFC"/>
    <w:rsid w:val="00BD279D"/>
    <w:rsid w:val="00BD6BB8"/>
    <w:rsid w:val="00BE70D2"/>
    <w:rsid w:val="00C54382"/>
    <w:rsid w:val="00C65588"/>
    <w:rsid w:val="00C66BA2"/>
    <w:rsid w:val="00C66F8B"/>
    <w:rsid w:val="00C75CB0"/>
    <w:rsid w:val="00C95985"/>
    <w:rsid w:val="00CA21C3"/>
    <w:rsid w:val="00CB0BB1"/>
    <w:rsid w:val="00CC5026"/>
    <w:rsid w:val="00CC68D0"/>
    <w:rsid w:val="00CF6621"/>
    <w:rsid w:val="00D03F9A"/>
    <w:rsid w:val="00D06D51"/>
    <w:rsid w:val="00D24991"/>
    <w:rsid w:val="00D50255"/>
    <w:rsid w:val="00D66520"/>
    <w:rsid w:val="00D77AC8"/>
    <w:rsid w:val="00D91B51"/>
    <w:rsid w:val="00DA3849"/>
    <w:rsid w:val="00DD14A4"/>
    <w:rsid w:val="00DE34CF"/>
    <w:rsid w:val="00DF27CE"/>
    <w:rsid w:val="00E00181"/>
    <w:rsid w:val="00E02C44"/>
    <w:rsid w:val="00E10CED"/>
    <w:rsid w:val="00E13F3D"/>
    <w:rsid w:val="00E34898"/>
    <w:rsid w:val="00E47A01"/>
    <w:rsid w:val="00E536CD"/>
    <w:rsid w:val="00E8079D"/>
    <w:rsid w:val="00EB09B7"/>
    <w:rsid w:val="00EC02F2"/>
    <w:rsid w:val="00EE7285"/>
    <w:rsid w:val="00EE7D7C"/>
    <w:rsid w:val="00EF16DB"/>
    <w:rsid w:val="00F00893"/>
    <w:rsid w:val="00F25012"/>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54B6E"/>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1738A"/>
    <w:rPr>
      <w:rFonts w:ascii="Times New Roman" w:hAnsi="Times New Roman"/>
      <w:lang w:val="en-GB" w:eastAsia="en-US"/>
    </w:rPr>
  </w:style>
  <w:style w:type="character" w:customStyle="1" w:styleId="B2Char">
    <w:name w:val="B2 Char"/>
    <w:link w:val="B2"/>
    <w:qFormat/>
    <w:rsid w:val="00A1738A"/>
    <w:rPr>
      <w:rFonts w:ascii="Times New Roman" w:hAnsi="Times New Roman"/>
      <w:lang w:val="en-GB" w:eastAsia="en-US"/>
    </w:rPr>
  </w:style>
  <w:style w:type="character" w:customStyle="1" w:styleId="Heading4Char">
    <w:name w:val="Heading 4 Char"/>
    <w:basedOn w:val="DefaultParagraphFont"/>
    <w:link w:val="Heading4"/>
    <w:rsid w:val="00CB0BB1"/>
    <w:rPr>
      <w:rFonts w:ascii="Arial" w:hAnsi="Arial"/>
      <w:sz w:val="24"/>
      <w:lang w:val="en-GB" w:eastAsia="en-US"/>
    </w:rPr>
  </w:style>
  <w:style w:type="character" w:customStyle="1" w:styleId="NOZchn">
    <w:name w:val="NO Zchn"/>
    <w:link w:val="NO"/>
    <w:qFormat/>
    <w:locked/>
    <w:rsid w:val="00CB0BB1"/>
    <w:rPr>
      <w:rFonts w:ascii="Times New Roman" w:hAnsi="Times New Roman"/>
      <w:lang w:val="en-GB" w:eastAsia="en-US"/>
    </w:rPr>
  </w:style>
  <w:style w:type="character" w:customStyle="1" w:styleId="EditorsNoteChar">
    <w:name w:val="Editor's Note Char"/>
    <w:aliases w:val="EN Char"/>
    <w:link w:val="EditorsNote"/>
    <w:locked/>
    <w:rsid w:val="00CB0BB1"/>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283855337">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TotalTime>
  <Pages>6</Pages>
  <Words>3262</Words>
  <Characters>18594</Characters>
  <Application>Microsoft Office Word</Application>
  <DocSecurity>0</DocSecurity>
  <Lines>154</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21813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Motorola Mobility-V17</cp:lastModifiedBy>
  <cp:revision>6</cp:revision>
  <cp:lastPrinted>1900-01-01T08:00:00Z</cp:lastPrinted>
  <dcterms:created xsi:type="dcterms:W3CDTF">2021-11-03T22:16:00Z</dcterms:created>
  <dcterms:modified xsi:type="dcterms:W3CDTF">2021-11-04T04:55:00Z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